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B4" w:rsidRPr="001F2457" w:rsidRDefault="00D573B4" w:rsidP="00D5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457">
        <w:rPr>
          <w:rFonts w:ascii="Times New Roman" w:hAnsi="Times New Roman" w:cs="Times New Roman"/>
          <w:sz w:val="28"/>
          <w:szCs w:val="28"/>
        </w:rPr>
        <w:t>АДМИНИСТРАЦИЯ  МУНИЦИПАЛЬНОГО   ОБРАЗОВАНИЯ</w:t>
      </w:r>
    </w:p>
    <w:p w:rsidR="00D573B4" w:rsidRPr="001F2457" w:rsidRDefault="00D573B4" w:rsidP="00D5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457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333FF3" w:rsidRPr="001F2457" w:rsidRDefault="00D573B4" w:rsidP="00D5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457">
        <w:rPr>
          <w:rFonts w:ascii="Times New Roman" w:hAnsi="Times New Roman" w:cs="Times New Roman"/>
          <w:sz w:val="28"/>
          <w:szCs w:val="28"/>
        </w:rPr>
        <w:t>АХТУБИНСКОГО  РАЙОНА    АСТРАХАНСКОЙ  ОБЛАСТИ</w:t>
      </w:r>
    </w:p>
    <w:p w:rsidR="00D573B4" w:rsidRPr="001F2457" w:rsidRDefault="00D573B4" w:rsidP="00D5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F3" w:rsidRPr="001F2457" w:rsidRDefault="00333FF3" w:rsidP="00333F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457">
        <w:rPr>
          <w:rFonts w:ascii="Times New Roman" w:hAnsi="Times New Roman" w:cs="Times New Roman"/>
          <w:sz w:val="28"/>
          <w:szCs w:val="28"/>
        </w:rPr>
        <w:t>РЕШЕНИЕ</w:t>
      </w:r>
      <w:r w:rsidR="004F66DE">
        <w:rPr>
          <w:rFonts w:ascii="Times New Roman" w:hAnsi="Times New Roman" w:cs="Times New Roman"/>
          <w:sz w:val="28"/>
          <w:szCs w:val="28"/>
        </w:rPr>
        <w:t xml:space="preserve"> СОВЕТА</w:t>
      </w:r>
      <w:bookmarkStart w:id="0" w:name="_GoBack"/>
      <w:bookmarkEnd w:id="0"/>
    </w:p>
    <w:p w:rsidR="00333FF3" w:rsidRPr="00D67AE8" w:rsidRDefault="00333FF3" w:rsidP="00333F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sz w:val="28"/>
          <w:szCs w:val="28"/>
        </w:rPr>
        <w:t>01.0</w:t>
      </w:r>
      <w:r w:rsidR="001B652F" w:rsidRPr="00D67AE8">
        <w:rPr>
          <w:rFonts w:ascii="Times New Roman" w:hAnsi="Times New Roman" w:cs="Times New Roman"/>
          <w:sz w:val="28"/>
          <w:szCs w:val="28"/>
        </w:rPr>
        <w:t>9</w:t>
      </w:r>
      <w:r w:rsidRPr="00D67AE8">
        <w:rPr>
          <w:rFonts w:ascii="Times New Roman" w:hAnsi="Times New Roman" w:cs="Times New Roman"/>
          <w:sz w:val="28"/>
          <w:szCs w:val="28"/>
        </w:rPr>
        <w:t>.2021 г.                                                                                        №</w:t>
      </w:r>
      <w:r w:rsidR="00AE5F3A" w:rsidRPr="00D67AE8">
        <w:rPr>
          <w:rFonts w:ascii="Times New Roman" w:hAnsi="Times New Roman" w:cs="Times New Roman"/>
          <w:sz w:val="28"/>
          <w:szCs w:val="28"/>
        </w:rPr>
        <w:t xml:space="preserve"> </w:t>
      </w:r>
      <w:r w:rsidR="001B652F" w:rsidRPr="00D67AE8">
        <w:rPr>
          <w:rFonts w:ascii="Times New Roman" w:hAnsi="Times New Roman" w:cs="Times New Roman"/>
          <w:sz w:val="28"/>
          <w:szCs w:val="28"/>
        </w:rPr>
        <w:t>33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подготовки местных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 градостроительного проектирования 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Садовое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» и внесения изменений в них.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частями 1 и 8 статьи 29.4 Градостроительного кодекса Российской Федерации, на основании пункта 20 части 1 и части 4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A14122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Садовое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Совет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</w:p>
    <w:p w:rsidR="001B652F" w:rsidRPr="00D67AE8" w:rsidRDefault="001B652F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РЕШИЛ: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порядке подготовки местных нормативов градостроительного       проектирования       муниципального      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внесение изменений в них (приложение).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2.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  настоящее   решение   путём   его   размещения   на информационном стенде, расположенном в администрации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разместить на официальном сайте администрации   муниципального   образования  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  в   установленный   законом   срок   копию   настоящего решения   в  контрольно-правовое  управление  администрации  Губернатора Астраханской     области     для     включения     в     регистр     муниципальных нормативных правовых актов Астраханской области.</w:t>
      </w:r>
    </w:p>
    <w:p w:rsidR="00520206" w:rsidRPr="00D67AE8" w:rsidRDefault="00333FF3" w:rsidP="00333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4.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 решение   вступает   в   силу   со   дня   официального обнародования.</w:t>
      </w:r>
    </w:p>
    <w:p w:rsidR="00333FF3" w:rsidRPr="00D67AE8" w:rsidRDefault="00333FF3" w:rsidP="00333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52F" w:rsidRPr="00D67AE8" w:rsidRDefault="00333FF3" w:rsidP="001B6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sz w:val="28"/>
          <w:szCs w:val="28"/>
        </w:rPr>
        <w:t>Председатель Совета</w:t>
      </w:r>
      <w:proofErr w:type="gramStart"/>
      <w:r w:rsidRPr="00D67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7AE8">
        <w:rPr>
          <w:rFonts w:ascii="Times New Roman" w:hAnsi="Times New Roman" w:cs="Times New Roman"/>
          <w:sz w:val="28"/>
          <w:szCs w:val="28"/>
        </w:rPr>
        <w:tab/>
      </w:r>
      <w:r w:rsidRPr="00D67AE8">
        <w:rPr>
          <w:rFonts w:ascii="Times New Roman" w:hAnsi="Times New Roman" w:cs="Times New Roman"/>
          <w:sz w:val="28"/>
          <w:szCs w:val="28"/>
        </w:rPr>
        <w:tab/>
      </w:r>
      <w:r w:rsidRPr="00D67AE8">
        <w:rPr>
          <w:rFonts w:ascii="Times New Roman" w:hAnsi="Times New Roman" w:cs="Times New Roman"/>
          <w:sz w:val="28"/>
          <w:szCs w:val="28"/>
        </w:rPr>
        <w:tab/>
      </w:r>
      <w:r w:rsidR="001B652F" w:rsidRPr="00D67A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B652F" w:rsidRPr="00D67AE8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1B652F" w:rsidRPr="00D67AE8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33FF3" w:rsidRPr="00D67AE8" w:rsidRDefault="00333FF3" w:rsidP="00333F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                                 </w:t>
      </w:r>
      <w:proofErr w:type="spellStart"/>
      <w:r w:rsidR="001B652F" w:rsidRPr="00D67AE8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1B652F" w:rsidRPr="00D67AE8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33FF3" w:rsidRPr="00D67AE8" w:rsidRDefault="00333FF3" w:rsidP="00333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4B3" w:rsidRPr="00D67AE8" w:rsidRDefault="001624B3" w:rsidP="0016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4B3" w:rsidRPr="00D67AE8" w:rsidRDefault="001624B3" w:rsidP="0016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FF3" w:rsidRPr="00D67AE8" w:rsidRDefault="001624B3" w:rsidP="0016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333FF3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proofErr w:type="gramStart"/>
      <w:r w:rsidR="00333FF3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333FF3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решению Совета 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от 01.0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.2021 №</w:t>
      </w:r>
      <w:r w:rsidR="00D67AE8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33FF3" w:rsidRPr="00D67AE8" w:rsidRDefault="001624B3" w:rsidP="0016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3FF3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1624B3" w:rsidRPr="00D67AE8" w:rsidRDefault="001624B3" w:rsidP="0016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подготовки местных нормативов градостроительного проектирования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внесение изменений в них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устанавливает порядок подготовки местных нормативов        градостроительного       проектирования        муниципального образования      и   внесение   изменений   в   них,   в   пределах   полномочий, отнесенных    Градостроительным    кодексом    Российской    Федерации    от 29.12.2004 г. № 190-ФЗ к ведению органов местного самоуправления.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относится к проектам нормативов градостроительного проектирования поселения (далее - Местные нормативы градостроительного проектирования), проектам внесения изменений в такие нормативы, которые подготовлены     органами     местного     самоуправления    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 и   содержание  Местных   нормативов  градостроительного проектирования   определяются   статьей   29.2   Градостроительного   кодекса Российской Федерации.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  проекта  Местных   нормативов   градостроительного проектирования, внесение изменений в них, которые подготовлены органами местного    самоуправления    муниципального    образования   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процедуры подготовки проекта Местных нормативов градостроительного</w:t>
      </w:r>
      <w:proofErr w:type="gram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проектирования, внесения изменений в них.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подготовки Местных нормативов градостроительного проектирования.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5.    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      Местных        нормативов        градостроительного проектирования, внесения изменений в них осуществляется администрацией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6.    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      Местных       нормативов       градостроительного проектирования     должны     соответствовать     требованиям     статьи     29.2 Градостроительного кодекса Российской Федерации.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случае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 в  региональных  нормативах  градостроительного проектирования установлены предельные значения расчетных показателей минимально   допустимого   уровня   обеспеченности   объектами   местного значения, предусмотренными частями 3 и 4 статьи 29.2 Градостроительного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Кодекса Российской Федерации, населения муниципального образования, расчетные показатели минимально допустимого уровня обеспеченности такими объектами населения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нормативами градостроительного проектирования, не могут быть ниже этих предельных значений.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случае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 в 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   значения,    предусмотренных    частями    3    и    4    статьи    29.2 Градостроительного    Кодекса    Российской    Федерации,    для    населения муниципального     образования    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Садовое»,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могут превышать эти предельные значения.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9.  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Расчетные     показатели      минимально     допустимого      уровня обеспеченности объектами  местного значения населения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расчетные показатели максимально допустимого   уровня   территориальной   доступности   таких   объектов   для населения муниципального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могут быть утверждены  в  отношении  одного  или  нескольких  видов  объектов, предусмотренных частями 3 и 4 статьи 29.2 Градостроительного Кодекса Российской.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10.    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      Местных       нормативов       градостроительного проектирования осуществляется с учетом: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1)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социально-демографического  состава  и  плотности   населения  на территории муниципального образования;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2)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    и    программ    комплексного    социально-экономического развития муниципального образования;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органов местного самоуправления и заинтересованных лиц.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подлежит размещению на официальном сайте органа местного самоуправления в сети «Интернет» и опубликованию в порядке, установленном для официального опубликования    муниципальных    правовых    актов,    иной    официальной информации, не менее чем за два месяца до их утверждения.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Местные нормативы градостроительного проектирования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изменения в Местные нормативы градостроительного проектирования осуществляется в соответствии с настоящим Положением.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рассмотрения предоставленных органами местного самоуправления Местных нормативов градостроительного проектирования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</w:t>
      </w: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13.1.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проектирования, проект внесения   изменений   в   них,   в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объеме   в   соответствии   со   статьей   29.2 Градостроительного кодекса Российской Федерации.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13.2.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  администрации   муниципального   образования   о соблюдении частей 2 и 3 статьи 29.4 Градостроительного кодекса Российской Федерации.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13.3.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   размещения   на   официальном   сайте   органа местного самоуправления в сети «Интернет» проекта Местных нормативов градостроительного проектирования, проекта внесения изменений в них.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13.4.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  опубликования  в  порядке, установленном для официального    опубликования    муниципальных    правовых    актов,    иной официальной информации, не менее чем за два месяца до их утверждения.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14.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Сопроводительное   письмо   за  подписью   главы   администрации органа   местного   самоуправления,   включающее   опись   предоставляемых материалов, перечисленных в пунктах 14.1 - 14.4. настоящего Положения.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предоставляемым документам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15.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   материалы,    перечисленные    в    разделе    2.1    настоящего Положения, направляются, в соответствии с установленными п.20 ч.1 и </w:t>
      </w:r>
      <w:proofErr w:type="spell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spellEnd"/>
      <w:proofErr w:type="gram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14 131-ФЗ распределением полномочий по решению вопросов местного значения  между  органами   местного  самоуправления  в     администрацию муниципального   образования   «</w:t>
      </w:r>
      <w:proofErr w:type="spell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район»   для   организации дальнейших   действий   по   их   утверждению   в   порядке,   установленном действующим  законодательством,  на  бумажном  (в  одном  экземпляре)  и электронном (в </w:t>
      </w:r>
      <w:proofErr w:type="gram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экземпляре) носителях.</w:t>
      </w:r>
      <w:proofErr w:type="gramEnd"/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16.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на бумажном носителе должны быть прошиты, листы пронумерованы и заверены подписью ответственного исполнителя и печатью администрации.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17.   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    передаются     уполномоченным     представителем администрации    муниципального    образования    или    другим    лицом    по доверенности.</w:t>
      </w:r>
    </w:p>
    <w:p w:rsidR="00333FF3" w:rsidRPr="00D67AE8" w:rsidRDefault="00333FF3" w:rsidP="00333F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предоставленной документации</w:t>
      </w:r>
    </w:p>
    <w:p w:rsidR="00333FF3" w:rsidRPr="00D67AE8" w:rsidRDefault="00333FF3" w:rsidP="00333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E8">
        <w:rPr>
          <w:rFonts w:ascii="Times New Roman" w:hAnsi="Times New Roman" w:cs="Times New Roman"/>
          <w:color w:val="000000"/>
          <w:sz w:val="28"/>
          <w:szCs w:val="28"/>
        </w:rPr>
        <w:t xml:space="preserve">18.   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 и  утверждение  материалов  Местных  нормативов градостроительного     проектирования    и     внесения     изменений     в    них, подготовленных         администрацией         муниципального         образования </w:t>
      </w:r>
      <w:r w:rsidR="001B652F"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Садовое»</w:t>
      </w: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органами местного самоуправления муниципального   образования   «</w:t>
      </w:r>
      <w:proofErr w:type="spellStart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район»   в   установленном законом порядке.</w:t>
      </w:r>
    </w:p>
    <w:p w:rsidR="00333FF3" w:rsidRPr="00D67AE8" w:rsidRDefault="00333FF3" w:rsidP="00333F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FF3" w:rsidRPr="00D67AE8" w:rsidRDefault="00333FF3" w:rsidP="00333FF3">
      <w:pPr>
        <w:jc w:val="both"/>
        <w:rPr>
          <w:rFonts w:ascii="Times New Roman" w:hAnsi="Times New Roman" w:cs="Times New Roman"/>
          <w:sz w:val="28"/>
          <w:szCs w:val="28"/>
        </w:rPr>
      </w:pPr>
      <w:r w:rsidRPr="00D67AE8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</w:p>
    <w:sectPr w:rsidR="00333FF3" w:rsidRPr="00D67AE8" w:rsidSect="00026DCE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FF3"/>
    <w:rsid w:val="00026DCE"/>
    <w:rsid w:val="001624B3"/>
    <w:rsid w:val="001B652F"/>
    <w:rsid w:val="001F2457"/>
    <w:rsid w:val="0020247F"/>
    <w:rsid w:val="00294C74"/>
    <w:rsid w:val="002B07FA"/>
    <w:rsid w:val="00333FF3"/>
    <w:rsid w:val="00386995"/>
    <w:rsid w:val="004F66DE"/>
    <w:rsid w:val="00520206"/>
    <w:rsid w:val="005A2A65"/>
    <w:rsid w:val="00A14122"/>
    <w:rsid w:val="00AE5F3A"/>
    <w:rsid w:val="00B961EC"/>
    <w:rsid w:val="00D573B4"/>
    <w:rsid w:val="00D67AE8"/>
    <w:rsid w:val="00E21D36"/>
    <w:rsid w:val="00EF1BF9"/>
    <w:rsid w:val="00EF47B2"/>
    <w:rsid w:val="00F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1</cp:lastModifiedBy>
  <cp:revision>11</cp:revision>
  <cp:lastPrinted>2021-09-29T11:00:00Z</cp:lastPrinted>
  <dcterms:created xsi:type="dcterms:W3CDTF">2021-08-25T06:28:00Z</dcterms:created>
  <dcterms:modified xsi:type="dcterms:W3CDTF">2022-04-15T08:13:00Z</dcterms:modified>
</cp:coreProperties>
</file>