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41" w:rsidRPr="00EF6741" w:rsidRDefault="00EF6741" w:rsidP="00EF6741">
      <w:pPr>
        <w:pStyle w:val="1"/>
        <w:spacing w:after="0" w:line="240" w:lineRule="auto"/>
        <w:jc w:val="right"/>
        <w:rPr>
          <w:rStyle w:val="2"/>
          <w:rFonts w:ascii="Times New Roman" w:hAnsi="Times New Roman"/>
          <w:color w:val="000000"/>
        </w:rPr>
      </w:pPr>
      <w:r>
        <w:rPr>
          <w:rStyle w:val="2"/>
          <w:rFonts w:ascii="Times New Roman" w:hAnsi="Times New Roman"/>
          <w:color w:val="000000"/>
        </w:rPr>
        <w:tab/>
      </w:r>
    </w:p>
    <w:p w:rsidR="00C326E9" w:rsidRPr="0083155D" w:rsidRDefault="00C326E9" w:rsidP="00C326E9">
      <w:pPr>
        <w:keepNext/>
        <w:keepLines/>
        <w:suppressLineNumbers/>
        <w:suppressAutoHyphens w:val="0"/>
        <w:autoSpaceDE w:val="0"/>
        <w:autoSpaceDN w:val="0"/>
        <w:adjustRightInd w:val="0"/>
        <w:rPr>
          <w:rFonts w:ascii="Times New Roman" w:hAnsi="Times New Roman"/>
          <w:bCs/>
          <w:sz w:val="24"/>
          <w:szCs w:val="24"/>
        </w:rPr>
      </w:pPr>
      <w:r w:rsidRPr="0083155D">
        <w:rPr>
          <w:rFonts w:ascii="Times New Roman" w:hAnsi="Times New Roman"/>
          <w:bCs/>
          <w:sz w:val="24"/>
          <w:szCs w:val="24"/>
        </w:rPr>
        <w:t>АДМИНИСТРАЦИ</w:t>
      </w:r>
      <w:r>
        <w:rPr>
          <w:rFonts w:ascii="Times New Roman" w:hAnsi="Times New Roman"/>
          <w:bCs/>
          <w:sz w:val="24"/>
          <w:szCs w:val="24"/>
        </w:rPr>
        <w:t xml:space="preserve">Я  МУНИЦИПАЛЬНОГО   ОБРАЗОВАНИЯ </w:t>
      </w:r>
      <w:r w:rsidRPr="0083155D">
        <w:rPr>
          <w:rFonts w:ascii="Times New Roman" w:hAnsi="Times New Roman"/>
          <w:bCs/>
          <w:sz w:val="24"/>
          <w:szCs w:val="24"/>
        </w:rPr>
        <w:t xml:space="preserve"> «СЕЛО САДОВОЕ»</w:t>
      </w:r>
    </w:p>
    <w:p w:rsidR="00C326E9" w:rsidRDefault="00C326E9" w:rsidP="00C326E9">
      <w:pPr>
        <w:pStyle w:val="1"/>
        <w:spacing w:after="0" w:line="240" w:lineRule="auto"/>
        <w:jc w:val="center"/>
        <w:rPr>
          <w:rStyle w:val="2"/>
          <w:rFonts w:ascii="Times New Roman" w:hAnsi="Times New Roman"/>
          <w:b w:val="0"/>
          <w:color w:val="000000" w:themeColor="text1"/>
        </w:rPr>
      </w:pPr>
      <w:r>
        <w:rPr>
          <w:rFonts w:ascii="Times New Roman" w:hAnsi="Times New Roman"/>
          <w:bCs/>
          <w:sz w:val="24"/>
          <w:szCs w:val="24"/>
        </w:rPr>
        <w:t xml:space="preserve">  </w:t>
      </w:r>
      <w:r w:rsidRPr="0083155D">
        <w:rPr>
          <w:rFonts w:ascii="Times New Roman" w:hAnsi="Times New Roman"/>
          <w:bCs/>
          <w:sz w:val="24"/>
          <w:szCs w:val="24"/>
        </w:rPr>
        <w:t xml:space="preserve">  АХТУБИНСКОГО  РАЙОНА    АСТРАХАНСКОЙ  ОБЛАСТИ</w:t>
      </w:r>
      <w:r w:rsidRPr="00E84174">
        <w:rPr>
          <w:rStyle w:val="2"/>
          <w:rFonts w:ascii="Times New Roman" w:hAnsi="Times New Roman"/>
          <w:color w:val="000000" w:themeColor="text1"/>
        </w:rPr>
        <w:t xml:space="preserve"> </w:t>
      </w:r>
    </w:p>
    <w:p w:rsidR="00C326E9" w:rsidRDefault="00C326E9" w:rsidP="00C326E9">
      <w:pPr>
        <w:pStyle w:val="1"/>
        <w:spacing w:after="0" w:line="240" w:lineRule="auto"/>
        <w:jc w:val="center"/>
        <w:rPr>
          <w:rStyle w:val="2"/>
          <w:rFonts w:ascii="Times New Roman" w:hAnsi="Times New Roman"/>
          <w:b w:val="0"/>
          <w:color w:val="000000" w:themeColor="text1"/>
        </w:rPr>
      </w:pPr>
    </w:p>
    <w:p w:rsidR="002C4F19" w:rsidRPr="00C94C3F" w:rsidRDefault="002C4F19" w:rsidP="00C94C3F">
      <w:pPr>
        <w:pStyle w:val="1"/>
        <w:spacing w:after="0" w:line="240" w:lineRule="auto"/>
        <w:jc w:val="center"/>
      </w:pPr>
    </w:p>
    <w:p w:rsidR="002C4F19" w:rsidRPr="00C94C3F" w:rsidRDefault="00C94C3F" w:rsidP="00C94C3F">
      <w:pPr>
        <w:pStyle w:val="1"/>
        <w:spacing w:after="0" w:line="240" w:lineRule="auto"/>
        <w:jc w:val="center"/>
      </w:pPr>
      <w:r w:rsidRPr="00C94C3F">
        <w:rPr>
          <w:rStyle w:val="2"/>
          <w:rFonts w:ascii="Times New Roman" w:hAnsi="Times New Roman"/>
          <w:b w:val="0"/>
          <w:color w:val="000000"/>
        </w:rPr>
        <w:t>ПОСТАНОВЛЕНИЕ</w:t>
      </w:r>
    </w:p>
    <w:p w:rsidR="002C4F19" w:rsidRPr="00C94C3F" w:rsidRDefault="00C94C3F" w:rsidP="00C94C3F">
      <w:pPr>
        <w:pStyle w:val="1"/>
        <w:spacing w:after="0" w:line="240" w:lineRule="auto"/>
        <w:jc w:val="center"/>
        <w:rPr>
          <w:rFonts w:ascii="Times New Roman" w:hAnsi="Times New Roman"/>
          <w:bCs/>
          <w:color w:val="000000" w:themeColor="text1"/>
          <w:sz w:val="27"/>
          <w:szCs w:val="27"/>
        </w:rPr>
      </w:pPr>
      <w:r w:rsidRPr="00C94C3F">
        <w:rPr>
          <w:rStyle w:val="a3"/>
          <w:rFonts w:eastAsia="Times New Roman"/>
          <w:color w:val="000000"/>
          <w:sz w:val="28"/>
          <w:szCs w:val="28"/>
        </w:rPr>
        <w:t xml:space="preserve">от </w:t>
      </w:r>
      <w:r w:rsidR="00C106B0">
        <w:rPr>
          <w:rStyle w:val="a3"/>
          <w:rFonts w:eastAsia="Times New Roman"/>
          <w:color w:val="000000"/>
          <w:sz w:val="28"/>
          <w:szCs w:val="28"/>
        </w:rPr>
        <w:t>12.10</w:t>
      </w:r>
      <w:r w:rsidRPr="00C94C3F">
        <w:rPr>
          <w:rStyle w:val="a3"/>
          <w:rFonts w:eastAsia="Times New Roman"/>
          <w:color w:val="000000"/>
          <w:sz w:val="28"/>
          <w:szCs w:val="28"/>
        </w:rPr>
        <w:t>.2022г.</w:t>
      </w:r>
      <w:r>
        <w:rPr>
          <w:rStyle w:val="a3"/>
          <w:rFonts w:eastAsia="Times New Roman"/>
          <w:color w:val="000000"/>
          <w:sz w:val="28"/>
          <w:szCs w:val="28"/>
        </w:rPr>
        <w:t xml:space="preserve">                                                                                   </w:t>
      </w:r>
      <w:r w:rsidRPr="00C94C3F">
        <w:rPr>
          <w:rStyle w:val="2"/>
          <w:rFonts w:ascii="Times New Roman" w:eastAsia="Times New Roman" w:hAnsi="Times New Roman"/>
          <w:b w:val="0"/>
          <w:bCs w:val="0"/>
          <w:color w:val="000000"/>
          <w:shd w:val="clear" w:color="auto" w:fill="FFFFFF"/>
        </w:rPr>
        <w:t xml:space="preserve">№ </w:t>
      </w:r>
      <w:r w:rsidR="00C106B0">
        <w:rPr>
          <w:rStyle w:val="2"/>
          <w:rFonts w:ascii="Times New Roman" w:eastAsia="Times New Roman" w:hAnsi="Times New Roman"/>
          <w:b w:val="0"/>
          <w:bCs w:val="0"/>
          <w:color w:val="000000"/>
          <w:shd w:val="clear" w:color="auto" w:fill="FFFFFF"/>
        </w:rPr>
        <w:t>29</w:t>
      </w:r>
    </w:p>
    <w:p w:rsidR="002C4F19" w:rsidRPr="00C94C3F" w:rsidRDefault="00C94C3F">
      <w:pPr>
        <w:pStyle w:val="1"/>
        <w:tabs>
          <w:tab w:val="left" w:pos="5103"/>
        </w:tabs>
        <w:spacing w:after="0" w:line="240" w:lineRule="auto"/>
        <w:jc w:val="both"/>
        <w:rPr>
          <w:bCs/>
        </w:rPr>
      </w:pPr>
      <w:r w:rsidRPr="00C94C3F">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105427115"/>
      <w:bookmarkStart w:id="1" w:name="_Hlk99367791"/>
      <w:r w:rsidRPr="00C94C3F">
        <w:rPr>
          <w:rFonts w:ascii="Times New Roman" w:hAnsi="Times New Roman"/>
          <w:bCs/>
          <w:sz w:val="28"/>
          <w:lang w:eastAsia="ar-SA"/>
        </w:rPr>
        <w:t>Предоставление письменных разъяснений налогоплательщикам по вопросам применения нормативных правовых актов муниципального образования «</w:t>
      </w:r>
      <w:r w:rsidR="00C326E9">
        <w:rPr>
          <w:rFonts w:ascii="Times New Roman" w:hAnsi="Times New Roman"/>
          <w:bCs/>
          <w:sz w:val="28"/>
          <w:lang w:eastAsia="ar-SA"/>
        </w:rPr>
        <w:t>Село Садовое</w:t>
      </w:r>
      <w:r w:rsidRPr="00C94C3F">
        <w:rPr>
          <w:rFonts w:ascii="Times New Roman" w:hAnsi="Times New Roman"/>
          <w:bCs/>
          <w:sz w:val="28"/>
          <w:lang w:eastAsia="ar-SA"/>
        </w:rPr>
        <w:t>» Астраханской области о местных налогах и сборах</w:t>
      </w:r>
      <w:bookmarkEnd w:id="0"/>
      <w:bookmarkEnd w:id="1"/>
      <w:r w:rsidRPr="00C94C3F">
        <w:rPr>
          <w:rFonts w:ascii="Times New Roman" w:hAnsi="Times New Roman"/>
          <w:bCs/>
          <w:sz w:val="28"/>
          <w:lang w:eastAsia="ar-SA"/>
        </w:rPr>
        <w:t xml:space="preserve">" </w:t>
      </w:r>
    </w:p>
    <w:p w:rsidR="002C4F19" w:rsidRPr="00C94C3F" w:rsidRDefault="002C4F19">
      <w:pPr>
        <w:pStyle w:val="1"/>
        <w:spacing w:after="0" w:line="240" w:lineRule="auto"/>
        <w:jc w:val="center"/>
        <w:rPr>
          <w:rFonts w:ascii="Times New Roman" w:hAnsi="Times New Roman"/>
          <w:sz w:val="28"/>
          <w:szCs w:val="28"/>
          <w:lang w:eastAsia="ar-SA"/>
        </w:rPr>
      </w:pPr>
    </w:p>
    <w:p w:rsidR="002C4F19" w:rsidRPr="00C94C3F" w:rsidRDefault="00C94C3F">
      <w:pPr>
        <w:pStyle w:val="1"/>
        <w:spacing w:after="120" w:line="240" w:lineRule="auto"/>
        <w:ind w:firstLine="567"/>
        <w:jc w:val="both"/>
        <w:rPr>
          <w:rFonts w:ascii="Times New Roman" w:hAnsi="Times New Roman"/>
          <w:sz w:val="28"/>
          <w:szCs w:val="28"/>
        </w:rPr>
      </w:pPr>
      <w:r w:rsidRPr="00C94C3F">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C94C3F">
        <w:rPr>
          <w:rFonts w:ascii="Times New Roman" w:hAnsi="Times New Roman"/>
          <w:sz w:val="28"/>
          <w:szCs w:val="28"/>
        </w:rPr>
        <w:t xml:space="preserve">, руководствуясь Уставом </w:t>
      </w:r>
      <w:bookmarkStart w:id="2" w:name="_Hlk94090791"/>
      <w:bookmarkStart w:id="3" w:name="_Hlk94089191"/>
      <w:r w:rsidRPr="00C94C3F">
        <w:rPr>
          <w:rFonts w:ascii="Times New Roman" w:hAnsi="Times New Roman"/>
          <w:bCs/>
          <w:sz w:val="28"/>
          <w:szCs w:val="28"/>
        </w:rPr>
        <w:t xml:space="preserve">муниципального образования </w:t>
      </w:r>
      <w:r w:rsidRPr="00C94C3F">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sidRPr="00C94C3F">
        <w:rPr>
          <w:rFonts w:ascii="Times New Roman" w:eastAsia="Times New Roman" w:hAnsi="Times New Roman"/>
          <w:bCs/>
          <w:color w:val="000000"/>
          <w:sz w:val="28"/>
          <w:szCs w:val="28"/>
        </w:rPr>
        <w:t>»</w:t>
      </w:r>
      <w:r w:rsidRPr="00C94C3F">
        <w:rPr>
          <w:rFonts w:ascii="Times New Roman" w:hAnsi="Times New Roman"/>
          <w:bCs/>
          <w:sz w:val="28"/>
          <w:szCs w:val="28"/>
        </w:rPr>
        <w:t xml:space="preserve"> Астраханской области</w:t>
      </w:r>
      <w:bookmarkEnd w:id="2"/>
      <w:bookmarkEnd w:id="3"/>
      <w:r w:rsidRPr="00C94C3F">
        <w:rPr>
          <w:rFonts w:ascii="Times New Roman" w:hAnsi="Times New Roman"/>
          <w:sz w:val="28"/>
          <w:szCs w:val="28"/>
        </w:rPr>
        <w:t>, Администрация</w:t>
      </w:r>
      <w:r w:rsidRPr="00C94C3F">
        <w:rPr>
          <w:rFonts w:ascii="Times New Roman" w:hAnsi="Times New Roman"/>
          <w:bCs/>
          <w:sz w:val="28"/>
          <w:lang w:eastAsia="ar-SA"/>
        </w:rPr>
        <w:t xml:space="preserve"> </w:t>
      </w:r>
      <w:r w:rsidRPr="00C94C3F">
        <w:rPr>
          <w:rFonts w:ascii="Times New Roman" w:hAnsi="Times New Roman"/>
          <w:bCs/>
          <w:sz w:val="28"/>
          <w:szCs w:val="28"/>
        </w:rPr>
        <w:t xml:space="preserve">муниципального образования </w:t>
      </w:r>
      <w:r w:rsidRPr="00C94C3F">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sidRPr="00C94C3F">
        <w:rPr>
          <w:rFonts w:ascii="Times New Roman" w:eastAsia="Times New Roman" w:hAnsi="Times New Roman"/>
          <w:bCs/>
          <w:color w:val="000000"/>
          <w:sz w:val="28"/>
          <w:szCs w:val="28"/>
        </w:rPr>
        <w:t>»</w:t>
      </w:r>
      <w:r w:rsidRPr="00C94C3F">
        <w:rPr>
          <w:rFonts w:ascii="Times New Roman" w:hAnsi="Times New Roman"/>
          <w:bCs/>
          <w:sz w:val="28"/>
          <w:szCs w:val="28"/>
        </w:rPr>
        <w:t xml:space="preserve"> Астраханской области</w:t>
      </w:r>
      <w:r w:rsidRPr="00C94C3F">
        <w:rPr>
          <w:rFonts w:ascii="Times New Roman" w:hAnsi="Times New Roman"/>
          <w:sz w:val="28"/>
          <w:szCs w:val="28"/>
        </w:rPr>
        <w:t xml:space="preserve"> </w:t>
      </w:r>
    </w:p>
    <w:p w:rsidR="002C4F19" w:rsidRPr="00C94C3F" w:rsidRDefault="00C94C3F">
      <w:pPr>
        <w:pStyle w:val="1"/>
        <w:spacing w:after="120" w:line="240" w:lineRule="auto"/>
        <w:jc w:val="both"/>
        <w:rPr>
          <w:rFonts w:ascii="Times New Roman" w:hAnsi="Times New Roman" w:cs="Arial"/>
          <w:bCs/>
          <w:sz w:val="28"/>
          <w:szCs w:val="28"/>
          <w:lang w:eastAsia="ar-SA"/>
        </w:rPr>
      </w:pPr>
      <w:r w:rsidRPr="00C94C3F">
        <w:rPr>
          <w:rFonts w:ascii="Times New Roman" w:hAnsi="Times New Roman"/>
          <w:bCs/>
          <w:sz w:val="28"/>
          <w:szCs w:val="28"/>
        </w:rPr>
        <w:t>ПОСТАНОВЛЯЕТ:</w:t>
      </w:r>
      <w:r w:rsidRPr="00C94C3F">
        <w:rPr>
          <w:rFonts w:ascii="Times New Roman" w:hAnsi="Times New Roman"/>
          <w:sz w:val="28"/>
          <w:szCs w:val="28"/>
          <w:lang w:eastAsia="ar-SA"/>
        </w:rPr>
        <w:tab/>
      </w:r>
    </w:p>
    <w:p w:rsidR="002C4F19" w:rsidRDefault="00C94C3F">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sidRPr="00C94C3F">
        <w:rPr>
          <w:rStyle w:val="a6"/>
          <w:rFonts w:ascii="Times New Roman" w:hAnsi="Times New Roman"/>
          <w:color w:val="000000"/>
          <w:sz w:val="28"/>
          <w:szCs w:val="28"/>
        </w:rPr>
        <w:t>1. Утвердить прилагаемый Административны</w:t>
      </w:r>
      <w:r>
        <w:rPr>
          <w:rStyle w:val="a6"/>
          <w:rFonts w:ascii="Times New Roman" w:hAnsi="Times New Roman"/>
          <w:color w:val="000000"/>
          <w:sz w:val="28"/>
          <w:szCs w:val="28"/>
        </w:rPr>
        <w:t>й регламент предоставления муниципальной услуги "</w:t>
      </w:r>
      <w:bookmarkStart w:id="4" w:name="_Hlk94093005"/>
      <w:r>
        <w:rPr>
          <w:rFonts w:ascii="Times New Roman" w:hAnsi="Times New Roman"/>
          <w:color w:val="000000"/>
          <w:sz w:val="28"/>
          <w:szCs w:val="28"/>
        </w:rPr>
        <w:t xml:space="preserve">Предоставление письменных разъяснений налогоплательщикам по вопросам применения нормативных правовых актов </w:t>
      </w:r>
      <w:r>
        <w:rPr>
          <w:rFonts w:ascii="Times New Roman" w:hAnsi="Times New Roman"/>
          <w:bCs/>
          <w:color w:val="000000"/>
          <w:sz w:val="28"/>
          <w:szCs w:val="28"/>
        </w:rPr>
        <w:t xml:space="preserve">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w:t>
      </w:r>
      <w:bookmarkEnd w:id="4"/>
      <w:r>
        <w:rPr>
          <w:rStyle w:val="a6"/>
          <w:rFonts w:ascii="Times New Roman" w:hAnsi="Times New Roman"/>
          <w:color w:val="000000"/>
          <w:sz w:val="28"/>
          <w:szCs w:val="28"/>
        </w:rPr>
        <w:t>".</w:t>
      </w:r>
    </w:p>
    <w:p w:rsidR="00497BDA" w:rsidRPr="00497BDA" w:rsidRDefault="00C94C3F">
      <w:pPr>
        <w:pStyle w:val="1"/>
        <w:widowControl w:val="0"/>
        <w:tabs>
          <w:tab w:val="left" w:pos="298"/>
        </w:tabs>
        <w:spacing w:after="0" w:line="240" w:lineRule="auto"/>
        <w:ind w:left="20" w:right="20" w:firstLine="547"/>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w:t>
      </w:r>
      <w:bookmarkStart w:id="5" w:name="_Hlk94090983"/>
      <w:r>
        <w:rPr>
          <w:rFonts w:ascii="Times New Roman" w:hAnsi="Times New Roman"/>
          <w:color w:val="000000"/>
          <w:sz w:val="28"/>
          <w:szCs w:val="28"/>
        </w:rPr>
        <w:t>постановление</w:t>
      </w:r>
      <w:bookmarkEnd w:id="5"/>
      <w:r>
        <w:rPr>
          <w:rFonts w:ascii="Times New Roman" w:hAnsi="Times New Roman"/>
          <w:color w:val="000000"/>
          <w:sz w:val="28"/>
          <w:szCs w:val="28"/>
        </w:rPr>
        <w:t xml:space="preserve"> администрации </w:t>
      </w:r>
      <w:r>
        <w:rPr>
          <w:rFonts w:ascii="Times New Roman" w:hAnsi="Times New Roman"/>
          <w:bCs/>
          <w:color w:val="000000"/>
          <w:sz w:val="28"/>
          <w:szCs w:val="28"/>
        </w:rPr>
        <w:t xml:space="preserve">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w:t>
      </w:r>
      <w:r>
        <w:rPr>
          <w:rFonts w:ascii="Times New Roman" w:hAnsi="Times New Roman"/>
          <w:color w:val="000000"/>
          <w:sz w:val="28"/>
          <w:szCs w:val="28"/>
        </w:rPr>
        <w:t xml:space="preserve">  от </w:t>
      </w:r>
      <w:r w:rsidR="00497BDA" w:rsidRPr="00497BDA">
        <w:rPr>
          <w:rFonts w:ascii="Times New Roman" w:hAnsi="Times New Roman"/>
          <w:color w:val="000000"/>
          <w:sz w:val="28"/>
          <w:szCs w:val="28"/>
        </w:rPr>
        <w:t>09</w:t>
      </w:r>
      <w:r>
        <w:rPr>
          <w:rFonts w:ascii="Times New Roman" w:hAnsi="Times New Roman"/>
          <w:color w:val="000000"/>
          <w:sz w:val="28"/>
          <w:szCs w:val="28"/>
        </w:rPr>
        <w:t>.</w:t>
      </w:r>
      <w:r w:rsidR="00497BDA" w:rsidRPr="00497BDA">
        <w:rPr>
          <w:rFonts w:ascii="Times New Roman" w:hAnsi="Times New Roman"/>
          <w:color w:val="000000"/>
          <w:sz w:val="28"/>
          <w:szCs w:val="28"/>
        </w:rPr>
        <w:t>11</w:t>
      </w:r>
      <w:r w:rsidR="00EF6741">
        <w:rPr>
          <w:rFonts w:ascii="Times New Roman" w:hAnsi="Times New Roman"/>
          <w:color w:val="000000"/>
          <w:sz w:val="28"/>
          <w:szCs w:val="28"/>
        </w:rPr>
        <w:t>.2021</w:t>
      </w:r>
      <w:r>
        <w:rPr>
          <w:rFonts w:ascii="Times New Roman" w:hAnsi="Times New Roman"/>
          <w:color w:val="000000"/>
          <w:sz w:val="28"/>
          <w:szCs w:val="28"/>
        </w:rPr>
        <w:t xml:space="preserve">г. № </w:t>
      </w:r>
      <w:r w:rsidR="00497BDA" w:rsidRPr="00497BDA">
        <w:rPr>
          <w:rFonts w:ascii="Times New Roman" w:hAnsi="Times New Roman"/>
          <w:color w:val="000000"/>
          <w:sz w:val="28"/>
          <w:szCs w:val="28"/>
        </w:rPr>
        <w:t>33</w:t>
      </w:r>
      <w:r>
        <w:rPr>
          <w:rFonts w:ascii="Times New Roman" w:hAnsi="Times New Roman"/>
          <w:color w:val="000000"/>
          <w:sz w:val="28"/>
          <w:szCs w:val="28"/>
        </w:rPr>
        <w:t xml:space="preserve">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w:t>
      </w:r>
      <w:r w:rsidR="00EF6741">
        <w:rPr>
          <w:rFonts w:ascii="Times New Roman" w:hAnsi="Times New Roman"/>
          <w:color w:val="000000"/>
          <w:sz w:val="28"/>
          <w:szCs w:val="28"/>
        </w:rPr>
        <w:t xml:space="preserve">о </w:t>
      </w:r>
      <w:r>
        <w:rPr>
          <w:rFonts w:ascii="Times New Roman" w:hAnsi="Times New Roman"/>
          <w:color w:val="000000"/>
          <w:sz w:val="28"/>
          <w:szCs w:val="28"/>
        </w:rPr>
        <w:t>правов</w:t>
      </w:r>
      <w:r w:rsidR="00EF6741">
        <w:rPr>
          <w:rFonts w:ascii="Times New Roman" w:hAnsi="Times New Roman"/>
          <w:color w:val="000000"/>
          <w:sz w:val="28"/>
          <w:szCs w:val="28"/>
        </w:rPr>
        <w:t>ого</w:t>
      </w:r>
      <w:r>
        <w:rPr>
          <w:rFonts w:ascii="Times New Roman" w:hAnsi="Times New Roman"/>
          <w:color w:val="000000"/>
          <w:sz w:val="28"/>
          <w:szCs w:val="28"/>
        </w:rPr>
        <w:t xml:space="preserve"> акт</w:t>
      </w:r>
      <w:r w:rsidR="00EF6741">
        <w:rPr>
          <w:rFonts w:ascii="Times New Roman" w:hAnsi="Times New Roman"/>
          <w:color w:val="000000"/>
          <w:sz w:val="28"/>
          <w:szCs w:val="28"/>
        </w:rPr>
        <w:t>а</w:t>
      </w:r>
      <w:r>
        <w:rPr>
          <w:rFonts w:ascii="Times New Roman" w:hAnsi="Times New Roman"/>
          <w:color w:val="000000"/>
          <w:sz w:val="28"/>
          <w:szCs w:val="28"/>
        </w:rPr>
        <w:t xml:space="preserve"> муниципального образования о местных налогах и сборах»</w:t>
      </w:r>
      <w:r w:rsidR="00EF6741">
        <w:rPr>
          <w:rFonts w:ascii="Times New Roman" w:hAnsi="Times New Roman"/>
          <w:color w:val="000000"/>
          <w:sz w:val="28"/>
          <w:szCs w:val="28"/>
        </w:rPr>
        <w:t xml:space="preserve"> </w:t>
      </w:r>
    </w:p>
    <w:p w:rsidR="002C4F19" w:rsidRDefault="00C94C3F">
      <w:pPr>
        <w:pStyle w:val="1"/>
        <w:widowControl w:val="0"/>
        <w:tabs>
          <w:tab w:val="left" w:pos="298"/>
        </w:tabs>
        <w:spacing w:after="0" w:line="240" w:lineRule="auto"/>
        <w:ind w:left="20" w:right="20" w:firstLine="547"/>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5">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w:t>
      </w:r>
    </w:p>
    <w:p w:rsidR="002C4F19" w:rsidRDefault="00C94C3F">
      <w:pPr>
        <w:pStyle w:val="1"/>
        <w:widowControl w:val="0"/>
        <w:tabs>
          <w:tab w:val="left" w:pos="298"/>
        </w:tabs>
        <w:spacing w:after="0" w:line="240" w:lineRule="auto"/>
        <w:ind w:left="20" w:right="20" w:firstLine="547"/>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2C4F19" w:rsidRDefault="00C94C3F">
      <w:pPr>
        <w:pStyle w:val="1"/>
        <w:widowControl w:val="0"/>
        <w:tabs>
          <w:tab w:val="left" w:pos="298"/>
        </w:tabs>
        <w:spacing w:after="0" w:line="240" w:lineRule="auto"/>
        <w:ind w:left="20" w:right="20" w:firstLine="547"/>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2C4F19" w:rsidRPr="00497BDA" w:rsidRDefault="00C94C3F" w:rsidP="00EF6741">
      <w:pPr>
        <w:pStyle w:val="1"/>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r w:rsidR="00EF6741">
        <w:rPr>
          <w:rFonts w:ascii="Times New Roman" w:hAnsi="Times New Roman"/>
          <w:color w:val="000000"/>
          <w:sz w:val="28"/>
          <w:szCs w:val="28"/>
        </w:rPr>
        <w:t xml:space="preserve">                                         </w:t>
      </w:r>
      <w:proofErr w:type="spellStart"/>
      <w:r w:rsidR="00497BDA">
        <w:rPr>
          <w:rFonts w:ascii="Times New Roman" w:hAnsi="Times New Roman"/>
          <w:color w:val="000000"/>
          <w:sz w:val="28"/>
          <w:szCs w:val="28"/>
        </w:rPr>
        <w:t>Духнов</w:t>
      </w:r>
      <w:proofErr w:type="spellEnd"/>
      <w:r w:rsidR="00497BDA">
        <w:rPr>
          <w:rFonts w:ascii="Times New Roman" w:hAnsi="Times New Roman"/>
          <w:color w:val="000000"/>
          <w:sz w:val="28"/>
          <w:szCs w:val="28"/>
        </w:rPr>
        <w:t xml:space="preserve"> А.С.</w:t>
      </w:r>
    </w:p>
    <w:p w:rsidR="002C4F19" w:rsidRDefault="002C4F19">
      <w:pPr>
        <w:pStyle w:val="1"/>
        <w:widowControl w:val="0"/>
        <w:tabs>
          <w:tab w:val="left" w:pos="298"/>
        </w:tabs>
        <w:spacing w:after="0" w:line="240" w:lineRule="auto"/>
        <w:ind w:left="20" w:right="20" w:firstLine="520"/>
        <w:jc w:val="both"/>
      </w:pPr>
    </w:p>
    <w:tbl>
      <w:tblPr>
        <w:tblW w:w="4706" w:type="dxa"/>
        <w:tblInd w:w="5148" w:type="dxa"/>
        <w:tblLayout w:type="fixed"/>
        <w:tblLook w:val="01E0" w:firstRow="1" w:lastRow="1" w:firstColumn="1" w:lastColumn="1" w:noHBand="0" w:noVBand="0"/>
      </w:tblPr>
      <w:tblGrid>
        <w:gridCol w:w="4706"/>
      </w:tblGrid>
      <w:tr w:rsidR="002C4F19">
        <w:tc>
          <w:tcPr>
            <w:tcW w:w="4706" w:type="dxa"/>
            <w:shd w:val="clear" w:color="auto" w:fill="auto"/>
          </w:tcPr>
          <w:p w:rsidR="002C4F19" w:rsidRDefault="00C94C3F">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lastRenderedPageBreak/>
              <w:t>УТВЕРЖДЕН</w:t>
            </w:r>
          </w:p>
          <w:p w:rsidR="002C4F19" w:rsidRDefault="00C94C3F">
            <w:pPr>
              <w:pStyle w:val="1"/>
              <w:widowControl w:val="0"/>
              <w:spacing w:after="0" w:line="240" w:lineRule="auto"/>
              <w:jc w:val="right"/>
              <w:rPr>
                <w:rFonts w:ascii="Times New Roman" w:hAnsi="Times New Roman"/>
                <w:sz w:val="28"/>
              </w:rPr>
            </w:pPr>
            <w:r>
              <w:rPr>
                <w:rFonts w:ascii="Times New Roman" w:hAnsi="Times New Roman"/>
                <w:sz w:val="28"/>
                <w:szCs w:val="28"/>
                <w:lang w:eastAsia="en-US"/>
              </w:rPr>
              <w:t>постановлением Администрации</w:t>
            </w:r>
            <w:r>
              <w:rPr>
                <w:rFonts w:ascii="Times New Roman" w:hAnsi="Times New Roman"/>
                <w:bCs/>
                <w:sz w:val="28"/>
                <w:lang w:eastAsia="ar-SA"/>
              </w:rPr>
              <w:t xml:space="preserve"> </w:t>
            </w:r>
            <w:r>
              <w:rPr>
                <w:rFonts w:ascii="Times New Roman" w:hAnsi="Times New Roman"/>
                <w:bCs/>
                <w:sz w:val="28"/>
                <w:szCs w:val="28"/>
                <w:lang w:eastAsia="en-US"/>
              </w:rPr>
              <w:t xml:space="preserve">муниципального образования </w:t>
            </w:r>
            <w:r>
              <w:rPr>
                <w:rFonts w:ascii="Times New Roman" w:eastAsia="Times New Roman" w:hAnsi="Times New Roman"/>
                <w:bCs/>
                <w:color w:val="000000"/>
                <w:sz w:val="28"/>
                <w:szCs w:val="28"/>
                <w:lang w:eastAsia="en-US"/>
              </w:rPr>
              <w:t>«</w:t>
            </w:r>
            <w:r w:rsidR="00C326E9">
              <w:rPr>
                <w:rFonts w:ascii="Times New Roman" w:eastAsia="Times New Roman" w:hAnsi="Times New Roman"/>
                <w:bCs/>
                <w:color w:val="000000"/>
                <w:sz w:val="28"/>
                <w:szCs w:val="28"/>
                <w:lang w:eastAsia="en-US"/>
              </w:rPr>
              <w:t>Село Садовое</w:t>
            </w:r>
            <w:r>
              <w:rPr>
                <w:rFonts w:ascii="Times New Roman" w:eastAsia="Times New Roman" w:hAnsi="Times New Roman"/>
                <w:bCs/>
                <w:color w:val="000000"/>
                <w:sz w:val="28"/>
                <w:szCs w:val="28"/>
                <w:lang w:eastAsia="en-US"/>
              </w:rPr>
              <w:t>»</w:t>
            </w:r>
            <w:r>
              <w:rPr>
                <w:rFonts w:ascii="Times New Roman" w:hAnsi="Times New Roman"/>
                <w:bCs/>
                <w:sz w:val="28"/>
                <w:szCs w:val="28"/>
                <w:lang w:eastAsia="en-US"/>
              </w:rPr>
              <w:t xml:space="preserve"> Астраханской области</w:t>
            </w:r>
            <w:r>
              <w:rPr>
                <w:rFonts w:ascii="Times New Roman" w:hAnsi="Times New Roman"/>
                <w:sz w:val="28"/>
                <w:szCs w:val="28"/>
                <w:lang w:eastAsia="en-US"/>
              </w:rPr>
              <w:t xml:space="preserve"> </w:t>
            </w:r>
          </w:p>
          <w:p w:rsidR="002C4F19" w:rsidRDefault="00EF6741" w:rsidP="00C106B0">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от </w:t>
            </w:r>
            <w:r w:rsidR="00C106B0">
              <w:rPr>
                <w:rFonts w:ascii="Times New Roman" w:hAnsi="Times New Roman"/>
                <w:sz w:val="28"/>
                <w:szCs w:val="28"/>
                <w:lang w:eastAsia="en-US"/>
              </w:rPr>
              <w:t>12.10</w:t>
            </w:r>
            <w:r w:rsidR="00C94C3F">
              <w:rPr>
                <w:rFonts w:ascii="Times New Roman" w:hAnsi="Times New Roman"/>
                <w:sz w:val="28"/>
                <w:szCs w:val="28"/>
                <w:lang w:eastAsia="en-US"/>
              </w:rPr>
              <w:t xml:space="preserve">.2022г. № </w:t>
            </w:r>
            <w:r w:rsidR="00C106B0">
              <w:rPr>
                <w:rFonts w:ascii="Times New Roman" w:hAnsi="Times New Roman"/>
                <w:sz w:val="28"/>
                <w:szCs w:val="28"/>
                <w:lang w:eastAsia="en-US"/>
              </w:rPr>
              <w:t>29</w:t>
            </w:r>
            <w:bookmarkStart w:id="6" w:name="_GoBack"/>
            <w:bookmarkEnd w:id="6"/>
          </w:p>
        </w:tc>
      </w:tr>
    </w:tbl>
    <w:p w:rsidR="002C4F19" w:rsidRDefault="002C4F19">
      <w:pPr>
        <w:pStyle w:val="1"/>
        <w:widowControl w:val="0"/>
        <w:spacing w:after="0" w:line="220" w:lineRule="auto"/>
        <w:ind w:right="2060"/>
        <w:rPr>
          <w:rFonts w:ascii="Times New Roman" w:hAnsi="Times New Roman"/>
          <w:b/>
          <w:bCs/>
          <w:sz w:val="27"/>
          <w:szCs w:val="27"/>
        </w:rPr>
      </w:pPr>
    </w:p>
    <w:p w:rsidR="002C4F19" w:rsidRDefault="002C4F19">
      <w:pPr>
        <w:pStyle w:val="1"/>
        <w:widowControl w:val="0"/>
        <w:spacing w:after="0" w:line="220" w:lineRule="auto"/>
        <w:ind w:right="2060"/>
        <w:rPr>
          <w:rFonts w:ascii="Times New Roman" w:hAnsi="Times New Roman"/>
          <w:b/>
          <w:bCs/>
          <w:sz w:val="27"/>
          <w:szCs w:val="27"/>
        </w:rPr>
      </w:pPr>
    </w:p>
    <w:p w:rsidR="002C4F19" w:rsidRDefault="00C94C3F">
      <w:pPr>
        <w:pStyle w:val="1"/>
        <w:spacing w:after="0" w:line="240" w:lineRule="auto"/>
        <w:jc w:val="center"/>
        <w:outlineLvl w:val="0"/>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предоставления муниципальной услуги "Предоставление письменных разъяснений налогоплательщикам по вопросам применения нормативных правовых актов</w:t>
      </w:r>
      <w:r>
        <w:rPr>
          <w:rFonts w:ascii="Times New Roman" w:hAnsi="Times New Roman"/>
          <w:bCs/>
          <w:sz w:val="28"/>
          <w:lang w:eastAsia="ar-SA"/>
        </w:rPr>
        <w:t xml:space="preserve">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 xml:space="preserve"> о местных налогах и сборах" </w:t>
      </w:r>
    </w:p>
    <w:p w:rsidR="002C4F19" w:rsidRDefault="002C4F19">
      <w:pPr>
        <w:pStyle w:val="1"/>
        <w:widowControl w:val="0"/>
        <w:spacing w:after="0" w:line="240" w:lineRule="auto"/>
        <w:jc w:val="center"/>
        <w:outlineLvl w:val="0"/>
        <w:rPr>
          <w:rFonts w:ascii="Times New Roman" w:hAnsi="Times New Roman"/>
          <w:sz w:val="28"/>
          <w:szCs w:val="28"/>
        </w:rPr>
      </w:pPr>
    </w:p>
    <w:p w:rsidR="002C4F19" w:rsidRDefault="00C94C3F">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2C4F19" w:rsidRDefault="00C94C3F">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2C4F19" w:rsidRDefault="00C94C3F">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2C4F19" w:rsidRDefault="002C4F19">
      <w:pPr>
        <w:pStyle w:val="1"/>
        <w:spacing w:after="0" w:line="240" w:lineRule="auto"/>
        <w:ind w:firstLine="720"/>
        <w:jc w:val="both"/>
        <w:rPr>
          <w:rFonts w:ascii="Times New Roman" w:hAnsi="Times New Roman"/>
          <w:sz w:val="28"/>
          <w:szCs w:val="28"/>
        </w:rPr>
      </w:pPr>
    </w:p>
    <w:p w:rsidR="002C4F19" w:rsidRDefault="00C94C3F">
      <w:pPr>
        <w:pStyle w:val="1"/>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8" w:name="_Hlk99377303"/>
      <w:r>
        <w:rPr>
          <w:rFonts w:ascii="Times New Roman" w:hAnsi="Times New Roman"/>
          <w:sz w:val="28"/>
          <w:szCs w:val="28"/>
        </w:rPr>
        <w:t>предоставления муниципальной услуги "</w:t>
      </w:r>
      <w:bookmarkStart w:id="9" w:name="_Hlk99368095"/>
      <w:r>
        <w:rPr>
          <w:rFonts w:ascii="Times New Roman" w:hAnsi="Times New Roman"/>
          <w:sz w:val="28"/>
          <w:szCs w:val="28"/>
        </w:rPr>
        <w:t>Предоставление письменных разъяснений налогоплательщикам по вопросам применения нормативных правовых актов</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 xml:space="preserve"> о местных налогах и сборах</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письменных разъяснений налогоплательщикам по вопросам применения нормативных</w:t>
      </w:r>
      <w:proofErr w:type="gramEnd"/>
      <w:r>
        <w:rPr>
          <w:rFonts w:ascii="Times New Roman" w:hAnsi="Times New Roman"/>
          <w:sz w:val="28"/>
          <w:szCs w:val="28"/>
          <w:lang w:bidi="ru-RU"/>
        </w:rPr>
        <w:t xml:space="preserve"> </w:t>
      </w:r>
      <w:proofErr w:type="gramStart"/>
      <w:r>
        <w:rPr>
          <w:rFonts w:ascii="Times New Roman" w:hAnsi="Times New Roman"/>
          <w:sz w:val="28"/>
          <w:szCs w:val="28"/>
          <w:lang w:bidi="ru-RU"/>
        </w:rPr>
        <w:t xml:space="preserve">правовых актов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lang w:bidi="ru-RU"/>
        </w:rPr>
        <w:t xml:space="preserve"> о местных налогах и сборах</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r>
        <w:rPr>
          <w:rFonts w:ascii="Times New Roman" w:hAnsi="Times New Roman"/>
          <w:bCs/>
          <w:sz w:val="28"/>
          <w:szCs w:val="28"/>
          <w:lang w:bidi="ru-RU"/>
        </w:rPr>
        <w:t>муниципального образования «</w:t>
      </w:r>
      <w:r w:rsidR="00C326E9">
        <w:rPr>
          <w:rFonts w:ascii="Times New Roman" w:hAnsi="Times New Roman"/>
          <w:bCs/>
          <w:sz w:val="28"/>
          <w:szCs w:val="28"/>
          <w:lang w:bidi="ru-RU"/>
        </w:rPr>
        <w:t>Село Садовое</w:t>
      </w:r>
      <w:r>
        <w:rPr>
          <w:rFonts w:ascii="Times New Roman" w:hAnsi="Times New Roman"/>
          <w:bCs/>
          <w:sz w:val="28"/>
          <w:szCs w:val="28"/>
          <w:lang w:bidi="ru-RU"/>
        </w:rPr>
        <w:t>» Астраханской области</w:t>
      </w:r>
      <w:r w:rsidRPr="00EF6741">
        <w:rPr>
          <w:rFonts w:ascii="Times New Roman" w:hAnsi="Times New Roman"/>
          <w:bCs/>
          <w:sz w:val="28"/>
          <w:szCs w:val="28"/>
        </w:rPr>
        <w:t xml:space="preserve"> </w:t>
      </w:r>
      <w:r>
        <w:rPr>
          <w:rFonts w:ascii="Times New Roman" w:hAnsi="Times New Roman"/>
          <w:sz w:val="28"/>
          <w:szCs w:val="28"/>
          <w:lang w:bidi="ru-RU"/>
        </w:rPr>
        <w:t>(далее - Уполномоченный орган).</w:t>
      </w:r>
      <w:proofErr w:type="gramEnd"/>
    </w:p>
    <w:p w:rsidR="002C4F19" w:rsidRDefault="002C4F19">
      <w:pPr>
        <w:pStyle w:val="1"/>
        <w:spacing w:after="0" w:line="240" w:lineRule="auto"/>
        <w:jc w:val="center"/>
        <w:rPr>
          <w:rFonts w:ascii="Times New Roman" w:eastAsia="Calibri" w:hAnsi="Times New Roman"/>
          <w:sz w:val="28"/>
          <w:szCs w:val="28"/>
          <w:lang w:eastAsia="ar-SA"/>
        </w:rPr>
      </w:pPr>
    </w:p>
    <w:p w:rsidR="002C4F19" w:rsidRDefault="00C94C3F">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2C4F19" w:rsidRDefault="002C4F19">
      <w:pPr>
        <w:pStyle w:val="1"/>
        <w:spacing w:after="0" w:line="240" w:lineRule="auto"/>
        <w:ind w:firstLine="720"/>
        <w:jc w:val="both"/>
        <w:rPr>
          <w:rFonts w:ascii="Times New Roman" w:hAnsi="Times New Roman"/>
          <w:sz w:val="28"/>
          <w:szCs w:val="28"/>
        </w:rPr>
      </w:pPr>
    </w:p>
    <w:p w:rsidR="002C4F19" w:rsidRDefault="00C94C3F">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физические и юридические лица,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 </w:t>
      </w:r>
    </w:p>
    <w:p w:rsidR="002C4F19" w:rsidRDefault="00C94C3F">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w:t>
      </w:r>
      <w:r>
        <w:rPr>
          <w:rFonts w:ascii="Times New Roman" w:hAnsi="Times New Roman"/>
          <w:sz w:val="28"/>
          <w:szCs w:val="28"/>
        </w:rPr>
        <w:lastRenderedPageBreak/>
        <w:t>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 (далее – представитель заявителя).</w:t>
      </w:r>
    </w:p>
    <w:p w:rsidR="002C4F19" w:rsidRDefault="002C4F19">
      <w:pPr>
        <w:pStyle w:val="1"/>
        <w:spacing w:after="0" w:line="240" w:lineRule="auto"/>
        <w:jc w:val="both"/>
        <w:rPr>
          <w:rFonts w:ascii="Times New Roman" w:hAnsi="Times New Roman"/>
          <w:sz w:val="28"/>
          <w:szCs w:val="28"/>
        </w:rPr>
      </w:pPr>
    </w:p>
    <w:p w:rsidR="002C4F19" w:rsidRDefault="00C94C3F">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2C4F19" w:rsidRDefault="002C4F19">
      <w:pPr>
        <w:pStyle w:val="1"/>
        <w:widowControl w:val="0"/>
        <w:spacing w:after="0" w:line="240" w:lineRule="auto"/>
        <w:ind w:firstLine="720"/>
        <w:jc w:val="both"/>
        <w:rPr>
          <w:rFonts w:ascii="Times New Roman" w:hAnsi="Times New Roman"/>
          <w:sz w:val="28"/>
          <w:szCs w:val="28"/>
        </w:rPr>
      </w:pP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C4F19" w:rsidRDefault="00C94C3F">
      <w:pPr>
        <w:pStyle w:val="1"/>
        <w:widowControl w:val="0"/>
        <w:shd w:val="clear" w:color="auto" w:fill="FFFFFF"/>
        <w:tabs>
          <w:tab w:val="left" w:pos="932"/>
        </w:tabs>
        <w:spacing w:after="0" w:line="240" w:lineRule="auto"/>
        <w:ind w:firstLine="567"/>
        <w:jc w:val="both"/>
      </w:pPr>
      <w:r>
        <w:rPr>
          <w:rFonts w:ascii="Times New Roman" w:hAnsi="Times New Roman"/>
          <w:sz w:val="28"/>
          <w:szCs w:val="28"/>
          <w:lang w:bidi="ru-RU"/>
        </w:rPr>
        <w:t>- на региональном портале государственных и муниципальных услуг (https://www.gosuslugi.ru https://gosuslugi.astrobl.ru/) (далее – региональный портал).</w:t>
      </w:r>
    </w:p>
    <w:p w:rsidR="002C4F19" w:rsidRDefault="00C94C3F">
      <w:pPr>
        <w:pStyle w:val="1"/>
        <w:widowControl w:val="0"/>
        <w:shd w:val="clear" w:color="auto" w:fill="FFFFFF"/>
        <w:tabs>
          <w:tab w:val="left" w:pos="932"/>
        </w:tabs>
        <w:spacing w:after="0" w:line="240" w:lineRule="auto"/>
        <w:ind w:firstLine="567"/>
        <w:jc w:val="both"/>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(https://mo.astrobl.ru/</w:t>
      </w:r>
      <w:r w:rsidR="00497BDA">
        <w:rPr>
          <w:rFonts w:ascii="Times New Roman" w:hAnsi="Times New Roman"/>
          <w:sz w:val="28"/>
          <w:szCs w:val="28"/>
          <w:lang w:val="en-US" w:bidi="ru-RU"/>
        </w:rPr>
        <w:t>selo</w:t>
      </w:r>
      <w:r w:rsidR="00497BDA" w:rsidRPr="00497BDA">
        <w:rPr>
          <w:rFonts w:ascii="Times New Roman" w:hAnsi="Times New Roman"/>
          <w:sz w:val="28"/>
          <w:szCs w:val="28"/>
          <w:lang w:bidi="ru-RU"/>
        </w:rPr>
        <w:t>-</w:t>
      </w:r>
      <w:r w:rsidR="00497BDA">
        <w:rPr>
          <w:rFonts w:ascii="Times New Roman" w:hAnsi="Times New Roman"/>
          <w:sz w:val="28"/>
          <w:szCs w:val="28"/>
          <w:lang w:val="en-US" w:bidi="ru-RU"/>
        </w:rPr>
        <w:t>sadovoe</w:t>
      </w:r>
      <w:r>
        <w:rPr>
          <w:rFonts w:ascii="Times New Roman" w:hAnsi="Times New Roman"/>
          <w:sz w:val="28"/>
          <w:szCs w:val="28"/>
          <w:lang w:bidi="ru-RU"/>
        </w:rPr>
        <w:t>/) (далее - Официальные сайты);</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w:t>
      </w:r>
      <w:r>
        <w:rPr>
          <w:rFonts w:ascii="Times New Roman" w:hAnsi="Times New Roman"/>
          <w:sz w:val="28"/>
          <w:szCs w:val="28"/>
          <w:lang w:bidi="ru-RU"/>
        </w:rPr>
        <w:lastRenderedPageBreak/>
        <w:t>Услуги решений.</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Pr>
          <w:rFonts w:ascii="Times New Roman" w:hAnsi="Times New Roman"/>
          <w:sz w:val="28"/>
          <w:szCs w:val="28"/>
          <w:lang w:bidi="ru-RU"/>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2C4F19" w:rsidRDefault="00C94C3F">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C4F19" w:rsidRDefault="002C4F19">
      <w:pPr>
        <w:pStyle w:val="1"/>
        <w:widowControl w:val="0"/>
        <w:spacing w:after="0" w:line="240" w:lineRule="auto"/>
        <w:ind w:firstLine="567"/>
        <w:jc w:val="both"/>
        <w:rPr>
          <w:rFonts w:ascii="Times New Roman" w:hAnsi="Times New Roman"/>
          <w:sz w:val="28"/>
          <w:szCs w:val="28"/>
          <w:lang w:eastAsia="en-US"/>
        </w:rPr>
      </w:pPr>
    </w:p>
    <w:p w:rsidR="002C4F19" w:rsidRDefault="00C94C3F">
      <w:pPr>
        <w:pStyle w:val="11"/>
      </w:pPr>
      <w:bookmarkStart w:id="10" w:name="_Hlk99370069"/>
      <w:r>
        <w:t>I</w:t>
      </w:r>
      <w:bookmarkEnd w:id="10"/>
      <w:r>
        <w:t xml:space="preserve">I. Стандарт предоставления муниципальной услуги </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bookmarkStart w:id="11" w:name="_Hlk105680229"/>
      <w:r>
        <w:rPr>
          <w:rFonts w:ascii="Times New Roman" w:hAnsi="Times New Roman"/>
          <w:sz w:val="28"/>
          <w:szCs w:val="28"/>
        </w:rPr>
        <w:t>Предоставление письменных разъяснений налогоплательщикам по вопросам применения нормативных правовых актов</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 xml:space="preserve"> о местных налогах и </w:t>
      </w:r>
      <w:r>
        <w:rPr>
          <w:rFonts w:ascii="Times New Roman" w:hAnsi="Times New Roman"/>
          <w:sz w:val="28"/>
          <w:szCs w:val="28"/>
        </w:rPr>
        <w:lastRenderedPageBreak/>
        <w:t>сборах</w:t>
      </w:r>
      <w:bookmarkEnd w:id="11"/>
      <w:r>
        <w:rPr>
          <w:rFonts w:ascii="Times New Roman" w:hAnsi="Times New Roman"/>
          <w:sz w:val="28"/>
          <w:szCs w:val="28"/>
        </w:rPr>
        <w:t>".</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Наименование органа местного самоуправления, предоставляющего муниципальную услугу</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w:t>
      </w:r>
    </w:p>
    <w:p w:rsidR="002C4F19" w:rsidRDefault="00C94C3F">
      <w:pPr>
        <w:pStyle w:val="1"/>
        <w:widowControl w:val="0"/>
        <w:spacing w:after="0" w:line="240" w:lineRule="auto"/>
        <w:ind w:firstLine="567"/>
        <w:jc w:val="both"/>
      </w:pPr>
      <w:r>
        <w:rPr>
          <w:rFonts w:ascii="Times New Roman" w:hAnsi="Times New Roman"/>
          <w:sz w:val="28"/>
          <w:szCs w:val="28"/>
        </w:rPr>
        <w:t>2.3. В предоставлении муниципальной услуги принимают участие:</w:t>
      </w:r>
    </w:p>
    <w:p w:rsidR="002C4F19" w:rsidRDefault="00C94C3F">
      <w:pPr>
        <w:pStyle w:val="1"/>
        <w:widowControl w:val="0"/>
        <w:spacing w:after="0" w:line="240" w:lineRule="auto"/>
        <w:ind w:firstLine="567"/>
        <w:jc w:val="both"/>
      </w:pPr>
      <w:r>
        <w:rPr>
          <w:rFonts w:ascii="Times New Roman" w:hAnsi="Times New Roman"/>
          <w:sz w:val="28"/>
          <w:szCs w:val="28"/>
        </w:rPr>
        <w:t xml:space="preserve">- администрация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bCs/>
          <w:sz w:val="28"/>
          <w:szCs w:val="28"/>
          <w:lang w:bidi="ru-RU"/>
        </w:rPr>
        <w:t>;</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Описание результата предоставления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bookmarkStart w:id="12" w:name="_Hlk105680350"/>
      <w:r>
        <w:rPr>
          <w:rFonts w:ascii="Times New Roman" w:hAnsi="Times New Roman"/>
          <w:sz w:val="28"/>
          <w:szCs w:val="28"/>
        </w:rPr>
        <w:t>предоставление письменных разъяснений налогоплательщикам по вопросам применения нормативных правовых актов</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 xml:space="preserve"> о местных налогах и сборах</w:t>
      </w:r>
      <w:bookmarkEnd w:id="12"/>
      <w:r>
        <w:rPr>
          <w:rFonts w:ascii="Times New Roman" w:hAnsi="Times New Roman"/>
          <w:sz w:val="28"/>
          <w:szCs w:val="28"/>
        </w:rPr>
        <w:t xml:space="preserve">;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мотивированный отказ в предоставлении муниципальной услуги. </w:t>
      </w:r>
    </w:p>
    <w:p w:rsidR="002C4F19" w:rsidRDefault="002C4F19">
      <w:pPr>
        <w:pStyle w:val="11"/>
      </w:pPr>
    </w:p>
    <w:p w:rsidR="002C4F19" w:rsidRDefault="00C94C3F">
      <w:pPr>
        <w:pStyle w:val="1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eastAsia="Calibri" w:hAnsi="Times New Roman"/>
          <w:sz w:val="24"/>
          <w:szCs w:val="24"/>
          <w:lang w:eastAsia="ar-SA"/>
        </w:rPr>
      </w:pPr>
      <w:r>
        <w:rPr>
          <w:rFonts w:ascii="Times New Roman" w:hAnsi="Times New Roman"/>
          <w:sz w:val="28"/>
          <w:szCs w:val="28"/>
        </w:rPr>
        <w:t>2.6. Срок предоставления муниципальной услуги не должен превышать 30 дней с момента регистрации поступившего заявления с приложением документов, необходимых для предоставления муниципальной услуги в Уполномоченном органе.</w:t>
      </w:r>
      <w:r>
        <w:rPr>
          <w:rFonts w:ascii="Times New Roman" w:eastAsia="Calibri" w:hAnsi="Times New Roman"/>
          <w:sz w:val="24"/>
          <w:szCs w:val="24"/>
          <w:lang w:eastAsia="ar-SA"/>
        </w:rPr>
        <w:t xml:space="preserve"> </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Нормативные правовые акты, регулирующие предоставление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2.7. Перечень нормативных правовых актов, регулирующих </w:t>
      </w:r>
      <w:r>
        <w:rPr>
          <w:rFonts w:ascii="Times New Roman" w:hAnsi="Times New Roman"/>
          <w:sz w:val="28"/>
          <w:szCs w:val="28"/>
        </w:rPr>
        <w:lastRenderedPageBreak/>
        <w:t xml:space="preserve">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Уполномоченного органа. </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bookmarkStart w:id="13" w:name="_Hlk105680420"/>
      <w:r>
        <w:rPr>
          <w:rFonts w:ascii="Times New Roman" w:hAnsi="Times New Roman"/>
          <w:sz w:val="28"/>
          <w:szCs w:val="28"/>
        </w:rPr>
        <w:t>заявление о предоставление письменных разъяснений по вопросам применения нормативных правовых актов</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 xml:space="preserve"> о местных налогах и сборах</w:t>
      </w:r>
      <w:bookmarkEnd w:id="13"/>
      <w:r>
        <w:rPr>
          <w:rFonts w:ascii="Times New Roman" w:hAnsi="Times New Roman"/>
          <w:sz w:val="28"/>
          <w:szCs w:val="28"/>
        </w:rPr>
        <w:t xml:space="preserve"> (далее – заявление) составленное по форме согласно приложению к настоящему Административному регламенту (для физических лиц, индивидуальных предпринимателей) и на бланке организации за подписью уполномоченного лица (для юридических лиц).</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должно содержать следующую информацию: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наименование органа местного самоуправления;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наименование организации или фамилия, имя, отчество (при наличии) гражданина, направившего обращение;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полный почтовый, электронный адрес заявителя, по которому должен быть направлен ответ;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контактный телефон;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содержание обращения;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подпись лица;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дата обращения.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необходимости в подтверждение своих доводов заявитель прилагает к заявлению документы и материалы либо их копии;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результатов оказания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документа на бумажном носителе при личном обращении в </w:t>
      </w:r>
      <w:r>
        <w:rPr>
          <w:rFonts w:ascii="Times New Roman" w:hAnsi="Times New Roman"/>
          <w:sz w:val="28"/>
          <w:szCs w:val="28"/>
          <w:lang w:bidi="ru-RU"/>
        </w:rPr>
        <w:lastRenderedPageBreak/>
        <w:t>Уполномоченный орган или многофункциональный центр;</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C4F19" w:rsidRDefault="00C94C3F">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4F19" w:rsidRDefault="002C4F19">
      <w:pPr>
        <w:pStyle w:val="1"/>
        <w:widowControl w:val="0"/>
        <w:spacing w:after="0" w:line="240" w:lineRule="auto"/>
        <w:jc w:val="both"/>
        <w:rPr>
          <w:rFonts w:ascii="Times New Roman" w:hAnsi="Times New Roman"/>
          <w:sz w:val="28"/>
          <w:szCs w:val="28"/>
        </w:rPr>
      </w:pPr>
    </w:p>
    <w:p w:rsidR="002C4F19" w:rsidRDefault="00C94C3F">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2.14. Документы, необходимые в соответствии с нормативными правовыми актами для предоставления муниципальной услуги, которые </w:t>
      </w:r>
      <w:r>
        <w:rPr>
          <w:rFonts w:ascii="Times New Roman" w:hAnsi="Times New Roman"/>
          <w:sz w:val="28"/>
          <w:szCs w:val="28"/>
        </w:rPr>
        <w:lastRenderedPageBreak/>
        <w:t xml:space="preserve">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7">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истечение срока действия документов или изменение информации </w:t>
      </w:r>
      <w:r>
        <w:rPr>
          <w:rFonts w:ascii="Times New Roman" w:hAnsi="Times New Roman"/>
          <w:sz w:val="28"/>
          <w:szCs w:val="28"/>
        </w:rP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9">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Исчерпывающий перечень оснований для отказа в приеме документов, необходимых для предоставления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C4F19" w:rsidRDefault="00C94C3F">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наличие противоречивых сведений в заявлении и приложенных к нему </w:t>
      </w:r>
      <w:r>
        <w:rPr>
          <w:rFonts w:ascii="Times New Roman" w:hAnsi="Times New Roman"/>
          <w:sz w:val="28"/>
          <w:szCs w:val="28"/>
        </w:rPr>
        <w:lastRenderedPageBreak/>
        <w:t>документах.</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Исчерпывающий перечень оснований для приостановления или отказа в предоставлении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 законодательством не предусмотрено.</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предоставлении муниципальной услуги заявителю отказывается в случае представления документов, указанных в пункте 2.8 настоящего Административного регламента, лицом, не имеющим надлежащим образом оформленных полномочий. </w:t>
      </w:r>
    </w:p>
    <w:p w:rsidR="002C4F19" w:rsidRDefault="002C4F19">
      <w:pPr>
        <w:pStyle w:val="1"/>
        <w:widowControl w:val="0"/>
        <w:spacing w:after="0" w:line="240" w:lineRule="auto"/>
        <w:jc w:val="both"/>
        <w:rPr>
          <w:rFonts w:ascii="Times New Roman" w:hAnsi="Times New Roman"/>
          <w:sz w:val="28"/>
          <w:szCs w:val="28"/>
        </w:rPr>
      </w:pPr>
    </w:p>
    <w:p w:rsidR="002C4F19" w:rsidRDefault="00C94C3F">
      <w:pPr>
        <w:pStyle w:val="1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Порядок, размер и основания взимания государственной пошлины или иной оплаты, взимаемой за предоставление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Срок и порядок регистрации запроса заявителя о предоставлении муниципальной услуги, в том числе в электронной форме</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Требования к помещениям, в которых предоставляется муниципальная услуга</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местонахождение и юридический адрес; режим работы;</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w:t>
      </w:r>
      <w:r>
        <w:rPr>
          <w:rFonts w:ascii="Times New Roman" w:hAnsi="Times New Roman"/>
          <w:sz w:val="28"/>
          <w:szCs w:val="28"/>
        </w:rPr>
        <w:lastRenderedPageBreak/>
        <w:t>к муниципальной услуге с учетом ограничений их жизнедеятельности;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Показатели доступности и качества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 xml:space="preserve">Иные требования, в том числе учитывающие особенности предоставления муниципальной услуги в многофункциональных </w:t>
      </w:r>
      <w:r>
        <w:lastRenderedPageBreak/>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"цветной" или "режим полной цветопередачи" (при наличии в </w:t>
      </w:r>
      <w:r>
        <w:rPr>
          <w:rFonts w:ascii="Times New Roman" w:hAnsi="Times New Roman"/>
          <w:sz w:val="28"/>
          <w:szCs w:val="28"/>
        </w:rPr>
        <w:lastRenderedPageBreak/>
        <w:t>документе цветных графических изображений либо цветного текста);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2C4F19" w:rsidRDefault="002C4F19">
      <w:pPr>
        <w:pStyle w:val="1"/>
        <w:widowControl w:val="0"/>
        <w:spacing w:after="0" w:line="240" w:lineRule="auto"/>
        <w:ind w:firstLine="567"/>
        <w:jc w:val="both"/>
        <w:rPr>
          <w:rFonts w:ascii="Times New Roman" w:hAnsi="Times New Roman"/>
          <w:sz w:val="28"/>
          <w:szCs w:val="28"/>
          <w:lang w:eastAsia="en-US"/>
        </w:rPr>
      </w:pPr>
    </w:p>
    <w:p w:rsidR="002C4F19" w:rsidRDefault="00C94C3F">
      <w:pPr>
        <w:pStyle w:val="1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Исчерпывающий перечень административных процедур</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suppressLineNumbers/>
        <w:spacing w:after="0" w:line="240" w:lineRule="auto"/>
        <w:ind w:firstLine="709"/>
        <w:jc w:val="both"/>
        <w:rPr>
          <w:rFonts w:ascii="Times New Roman" w:eastAsia="Calibri" w:hAnsi="Times New Roman"/>
          <w:sz w:val="28"/>
          <w:szCs w:val="28"/>
          <w:lang w:eastAsia="ar-SA"/>
        </w:rPr>
      </w:pPr>
      <w:r>
        <w:rPr>
          <w:rFonts w:ascii="Times New Roman" w:hAnsi="Times New Roman"/>
          <w:sz w:val="28"/>
          <w:szCs w:val="28"/>
          <w:lang w:eastAsia="ar-SA"/>
        </w:rPr>
        <w:t>3.1. Предоставление муниципальной услуги включает в себя следующие административные процедуры:</w:t>
      </w:r>
    </w:p>
    <w:p w:rsidR="002C4F19" w:rsidRDefault="00C94C3F">
      <w:pPr>
        <w:pStyle w:val="1"/>
        <w:suppressLineNumbers/>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 xml:space="preserve">1) прием и регистрация заявления и документов, обязательных к предоставлению (отказ в приеме к рассмотрению заявления и документов); </w:t>
      </w:r>
    </w:p>
    <w:p w:rsidR="002C4F19" w:rsidRDefault="00C94C3F">
      <w:pPr>
        <w:pStyle w:val="1"/>
        <w:suppressLineNumbers/>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 xml:space="preserve">2) рассмотрение представленных документов и принятие решения; </w:t>
      </w:r>
    </w:p>
    <w:p w:rsidR="002C4F19" w:rsidRDefault="00C94C3F">
      <w:pPr>
        <w:pStyle w:val="1"/>
        <w:suppressLineNumbers/>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3) выдача или направление заявителю результата предоставления муниципальной услуги.</w:t>
      </w:r>
    </w:p>
    <w:p w:rsidR="002C4F19" w:rsidRDefault="00C94C3F">
      <w:pPr>
        <w:pStyle w:val="1"/>
        <w:suppressLineNumbers/>
        <w:spacing w:after="0" w:line="240" w:lineRule="auto"/>
        <w:ind w:firstLine="709"/>
        <w:jc w:val="both"/>
        <w:rPr>
          <w:rFonts w:ascii="Times New Roman" w:hAnsi="Times New Roman"/>
          <w:sz w:val="28"/>
          <w:szCs w:val="28"/>
          <w:u w:val="single"/>
          <w:lang w:eastAsia="ar-SA"/>
        </w:rPr>
      </w:pPr>
      <w:r>
        <w:rPr>
          <w:rFonts w:ascii="Times New Roman" w:eastAsia="Calibri" w:hAnsi="Times New Roman"/>
          <w:sz w:val="28"/>
          <w:szCs w:val="28"/>
          <w:u w:val="single"/>
          <w:lang w:eastAsia="ar-SA"/>
        </w:rPr>
        <w:t>3.1.1. Прием и регистрация заявления и документов, обязательных к предоставлению (отказ в приеме к рассмотрению заявления и документов).</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proofErr w:type="gramStart"/>
      <w:r>
        <w:rPr>
          <w:rFonts w:ascii="Times New Roman" w:eastAsia="Calibri" w:hAnsi="Times New Roman"/>
          <w:color w:val="000000"/>
          <w:sz w:val="28"/>
          <w:szCs w:val="28"/>
          <w:lang w:eastAsia="ar-SA"/>
        </w:rPr>
        <w:t xml:space="preserve">При приеме заявления и документов должностное лицо </w:t>
      </w:r>
      <w:bookmarkStart w:id="14" w:name="_Hlk105497659"/>
      <w:r>
        <w:rPr>
          <w:rFonts w:ascii="Times New Roman" w:eastAsia="Calibri" w:hAnsi="Times New Roman"/>
          <w:color w:val="000000"/>
          <w:sz w:val="28"/>
          <w:szCs w:val="28"/>
          <w:lang w:eastAsia="ar-SA"/>
        </w:rPr>
        <w:t>Уполномоченного органа</w:t>
      </w:r>
      <w:bookmarkEnd w:id="14"/>
      <w:r>
        <w:rPr>
          <w:rFonts w:ascii="Times New Roman" w:eastAsia="Calibri" w:hAnsi="Times New Roman"/>
          <w:color w:val="000000"/>
          <w:sz w:val="28"/>
          <w:szCs w:val="28"/>
          <w:lang w:eastAsia="ar-SA"/>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Должностное лицо Уполномоченного органа</w:t>
      </w:r>
      <w:r>
        <w:rPr>
          <w:rFonts w:ascii="Times New Roman" w:eastAsia="Calibri" w:hAnsi="Times New Roman"/>
          <w:i/>
          <w:iCs/>
          <w:color w:val="000000"/>
          <w:sz w:val="28"/>
          <w:szCs w:val="28"/>
          <w:u w:val="single"/>
          <w:lang w:eastAsia="ar-SA"/>
        </w:rPr>
        <w:t>,</w:t>
      </w:r>
      <w:r>
        <w:rPr>
          <w:rFonts w:ascii="Times New Roman" w:eastAsia="Calibri" w:hAnsi="Times New Roman"/>
          <w:color w:val="000000"/>
          <w:sz w:val="28"/>
          <w:szCs w:val="28"/>
          <w:lang w:eastAsia="ar-SA"/>
        </w:rPr>
        <w:t xml:space="preserve"> ответственное за прием и </w:t>
      </w:r>
      <w:r>
        <w:rPr>
          <w:rFonts w:ascii="Times New Roman" w:eastAsia="Calibri" w:hAnsi="Times New Roman"/>
          <w:color w:val="000000"/>
          <w:sz w:val="28"/>
          <w:szCs w:val="28"/>
          <w:lang w:eastAsia="ar-SA"/>
        </w:rPr>
        <w:lastRenderedPageBreak/>
        <w:t>регистрацию заявления, принимает и регистрирует заявление с прилагаемыми к нему документами.</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 xml:space="preserve">Заявление и прилагаемые к нему документы, поступившие </w:t>
      </w:r>
      <w:proofErr w:type="gramStart"/>
      <w:r>
        <w:rPr>
          <w:rFonts w:ascii="Times New Roman" w:eastAsia="Calibri" w:hAnsi="Times New Roman"/>
          <w:color w:val="000000"/>
          <w:sz w:val="28"/>
          <w:szCs w:val="28"/>
          <w:lang w:eastAsia="ar-SA"/>
        </w:rPr>
        <w:t>в</w:t>
      </w:r>
      <w:proofErr w:type="gramEnd"/>
      <w:r>
        <w:rPr>
          <w:rFonts w:ascii="Times New Roman" w:eastAsia="Calibri" w:hAnsi="Times New Roman"/>
          <w:color w:val="000000"/>
          <w:sz w:val="28"/>
          <w:szCs w:val="28"/>
          <w:lang w:eastAsia="ar-SA"/>
        </w:rPr>
        <w:t xml:space="preserve"> </w:t>
      </w:r>
      <w:proofErr w:type="gramStart"/>
      <w:r>
        <w:rPr>
          <w:rFonts w:ascii="Times New Roman" w:eastAsia="Calibri" w:hAnsi="Times New Roman"/>
          <w:color w:val="000000"/>
          <w:sz w:val="28"/>
          <w:szCs w:val="28"/>
          <w:lang w:eastAsia="ar-SA"/>
        </w:rPr>
        <w:t>Уполномоченный</w:t>
      </w:r>
      <w:proofErr w:type="gramEnd"/>
      <w:r>
        <w:rPr>
          <w:rFonts w:ascii="Times New Roman" w:eastAsia="Calibri" w:hAnsi="Times New Roman"/>
          <w:color w:val="000000"/>
          <w:sz w:val="28"/>
          <w:szCs w:val="28"/>
          <w:lang w:eastAsia="ar-SA"/>
        </w:rPr>
        <w:t xml:space="preserve"> органа в электронном виде, регистрируются в общем порядке.</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proofErr w:type="gramStart"/>
      <w:r>
        <w:rPr>
          <w:rFonts w:ascii="Times New Roman" w:eastAsia="Calibri" w:hAnsi="Times New Roman"/>
          <w:color w:val="000000"/>
          <w:sz w:val="28"/>
          <w:szCs w:val="28"/>
          <w:lang w:eastAsia="ar-SA"/>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rFonts w:ascii="Times New Roman" w:eastAsia="Calibri" w:hAnsi="Times New Roman"/>
          <w:color w:val="000000"/>
          <w:sz w:val="28"/>
          <w:szCs w:val="28"/>
          <w:lang w:eastAsia="ar-SA"/>
        </w:rPr>
        <w:t xml:space="preserve"> (далее - уведомление о получении заявления).</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proofErr w:type="gramStart"/>
      <w:r>
        <w:rPr>
          <w:rFonts w:ascii="Times New Roman" w:eastAsia="Calibri" w:hAnsi="Times New Roman"/>
          <w:color w:val="000000"/>
          <w:sz w:val="28"/>
          <w:szCs w:val="28"/>
          <w:lang w:eastAsia="ar-SA"/>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Pr>
          <w:rFonts w:ascii="Times New Roman" w:eastAsia="Calibri" w:hAnsi="Times New Roman"/>
          <w:color w:val="000000"/>
          <w:sz w:val="28"/>
          <w:szCs w:val="28"/>
          <w:lang w:eastAsia="ar-SA"/>
        </w:rPr>
        <w:t xml:space="preserve"> проверку соблюдения условий, указанных в статье 11 Федерального закона № 63-ФЗ.</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proofErr w:type="gramStart"/>
      <w:r>
        <w:rPr>
          <w:rFonts w:ascii="Times New Roman" w:eastAsia="Calibri" w:hAnsi="Times New Roman"/>
          <w:color w:val="000000"/>
          <w:sz w:val="28"/>
          <w:szCs w:val="28"/>
          <w:lang w:eastAsia="ar-SA"/>
        </w:rPr>
        <w:t xml:space="preserve">В случае если в результате проверки квалифицированной подписи будет выявлено несоблюдение установленных условий признания ее </w:t>
      </w:r>
      <w:r>
        <w:rPr>
          <w:rFonts w:ascii="Times New Roman" w:eastAsia="Calibri" w:hAnsi="Times New Roman"/>
          <w:color w:val="000000"/>
          <w:sz w:val="28"/>
          <w:szCs w:val="28"/>
          <w:lang w:eastAsia="ar-SA"/>
        </w:rPr>
        <w:lastRenderedPageBreak/>
        <w:t>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Pr>
          <w:rFonts w:ascii="Times New Roman" w:eastAsia="Calibri" w:hAnsi="Times New Roman"/>
          <w:color w:val="000000"/>
          <w:sz w:val="28"/>
          <w:szCs w:val="28"/>
          <w:lang w:eastAsia="ar-SA"/>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Максимальный срок исполнения административной процедуры:</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 xml:space="preserve"> - на личном приеме граждан  –  не  более 15 минут;</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 при поступлении заявления и документов по почте или через многофункциональный центр – не более 3 дней со дня поступления в Уполномоченный орган;</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 при поступлении заявления в электронной форме – 1 рабочий день.</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 xml:space="preserve">Уведомление об отказе в приеме к рассмотрению заявления, в случае выявления в ходе </w:t>
      </w:r>
      <w:proofErr w:type="gramStart"/>
      <w:r>
        <w:rPr>
          <w:rFonts w:ascii="Times New Roman" w:eastAsia="Calibri" w:hAnsi="Times New Roman"/>
          <w:color w:val="000000"/>
          <w:sz w:val="28"/>
          <w:szCs w:val="28"/>
          <w:lang w:eastAsia="ar-SA"/>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eastAsia="Calibri" w:hAnsi="Times New Roman"/>
          <w:color w:val="000000"/>
          <w:sz w:val="28"/>
          <w:szCs w:val="28"/>
          <w:lang w:eastAsia="ar-SA"/>
        </w:rPr>
        <w:t xml:space="preserve"> направляется в течение 3 дней со дня завершения проведения такой проверки. </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Результатом исполнения административной процедуры является:</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2C4F19" w:rsidRDefault="00C94C3F">
      <w:pPr>
        <w:pStyle w:val="1"/>
        <w:widowControl w:val="0"/>
        <w:spacing w:after="0" w:line="240" w:lineRule="auto"/>
        <w:ind w:firstLine="709"/>
        <w:jc w:val="both"/>
        <w:rPr>
          <w:rFonts w:ascii="Times New Roman" w:eastAsia="Calibri" w:hAnsi="Times New Roman"/>
          <w:color w:val="000000"/>
          <w:sz w:val="28"/>
          <w:szCs w:val="28"/>
          <w:lang w:eastAsia="ar-SA"/>
        </w:rPr>
      </w:pPr>
      <w:r>
        <w:rPr>
          <w:rFonts w:ascii="Times New Roman" w:eastAsia="Calibri" w:hAnsi="Times New Roman"/>
          <w:color w:val="000000"/>
          <w:sz w:val="28"/>
          <w:szCs w:val="28"/>
          <w:lang w:eastAsia="ar-SA"/>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2C4F19" w:rsidRDefault="00C94C3F">
      <w:pPr>
        <w:pStyle w:val="1"/>
        <w:widowControl w:val="0"/>
        <w:spacing w:after="0" w:line="240" w:lineRule="auto"/>
        <w:ind w:firstLine="709"/>
        <w:jc w:val="both"/>
        <w:rPr>
          <w:rFonts w:ascii="Times New Roman" w:eastAsia="Calibri" w:hAnsi="Times New Roman"/>
          <w:sz w:val="28"/>
          <w:szCs w:val="28"/>
          <w:u w:val="single"/>
          <w:lang w:eastAsia="ar-SA"/>
        </w:rPr>
      </w:pPr>
      <w:r>
        <w:rPr>
          <w:rFonts w:ascii="Times New Roman" w:eastAsia="Calibri" w:hAnsi="Times New Roman"/>
          <w:sz w:val="28"/>
          <w:szCs w:val="28"/>
          <w:u w:val="single"/>
          <w:lang w:eastAsia="ar-SA"/>
        </w:rPr>
        <w:t>3.1.2. Рассмотрение представленных документов и принятие решения.</w:t>
      </w:r>
    </w:p>
    <w:p w:rsidR="002C4F19" w:rsidRDefault="00C94C3F">
      <w:pPr>
        <w:pStyle w:val="1"/>
        <w:widowControl w:val="0"/>
        <w:spacing w:after="0" w:line="240" w:lineRule="auto"/>
        <w:ind w:firstLine="709"/>
        <w:jc w:val="both"/>
        <w:rPr>
          <w:rFonts w:ascii="Times New Roman" w:eastAsia="Calibri" w:hAnsi="Times New Roman"/>
          <w:sz w:val="28"/>
          <w:szCs w:val="28"/>
          <w:lang w:eastAsia="ar-SA"/>
        </w:rPr>
      </w:pPr>
      <w:r>
        <w:rPr>
          <w:rFonts w:ascii="Times New Roman" w:hAnsi="Times New Roman"/>
          <w:spacing w:val="2"/>
          <w:sz w:val="28"/>
          <w:szCs w:val="28"/>
          <w:lang w:eastAsia="ar-SA"/>
        </w:rPr>
        <w:t>Основанием для начала административной процедуры является получение должностным лицом Уполномоченного органа, ответственным за рассмотрение поступившего заявления, заявления с комплектом прилагаемых документов.</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 xml:space="preserve">Должностное лицо, ответственное за рассмотрение поступившего заявления осуществляет проверку сведений, содержащихся в заявлении и документах, представленных заявителем (представителем заявителя) с целью определения: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 xml:space="preserve">- полноты и достоверности сведений, содержащихся в представленных документах;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 xml:space="preserve">- согласованности представленной информации между отдельными документами комплекта;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 xml:space="preserve">- наличия оснований для отказа в предоставлении муниципальной услуги, предусмотренных пунктом 2.20 настоящего Административного регламента.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bookmarkStart w:id="15" w:name="p4"/>
      <w:bookmarkEnd w:id="15"/>
      <w:r>
        <w:rPr>
          <w:rFonts w:ascii="Times New Roman" w:hAnsi="Times New Roman"/>
          <w:spacing w:val="2"/>
          <w:sz w:val="28"/>
          <w:szCs w:val="28"/>
          <w:lang w:eastAsia="ar-SA"/>
        </w:rPr>
        <w:lastRenderedPageBreak/>
        <w:t xml:space="preserve">При наличии оснований </w:t>
      </w:r>
      <w:proofErr w:type="gramStart"/>
      <w:r>
        <w:rPr>
          <w:rFonts w:ascii="Times New Roman" w:hAnsi="Times New Roman"/>
          <w:spacing w:val="2"/>
          <w:sz w:val="28"/>
          <w:szCs w:val="28"/>
          <w:lang w:eastAsia="ar-SA"/>
        </w:rPr>
        <w:t>для</w:t>
      </w:r>
      <w:proofErr w:type="gramEnd"/>
      <w:r>
        <w:rPr>
          <w:rFonts w:ascii="Times New Roman" w:hAnsi="Times New Roman"/>
          <w:spacing w:val="2"/>
          <w:sz w:val="28"/>
          <w:szCs w:val="28"/>
          <w:lang w:eastAsia="ar-SA"/>
        </w:rPr>
        <w:t xml:space="preserve"> </w:t>
      </w:r>
      <w:proofErr w:type="gramStart"/>
      <w:r>
        <w:rPr>
          <w:rFonts w:ascii="Times New Roman" w:hAnsi="Times New Roman"/>
          <w:spacing w:val="2"/>
          <w:sz w:val="28"/>
          <w:szCs w:val="28"/>
          <w:lang w:eastAsia="ar-SA"/>
        </w:rPr>
        <w:t>предоставление</w:t>
      </w:r>
      <w:proofErr w:type="gramEnd"/>
      <w:r>
        <w:rPr>
          <w:rFonts w:ascii="Times New Roman" w:hAnsi="Times New Roman"/>
          <w:spacing w:val="2"/>
          <w:sz w:val="28"/>
          <w:szCs w:val="28"/>
          <w:lang w:eastAsia="ar-SA"/>
        </w:rPr>
        <w:t xml:space="preserve"> письменных разъяснений по вопросам применения нормативных правовых актов муниципального образования </w:t>
      </w:r>
      <w:r>
        <w:rPr>
          <w:rFonts w:ascii="Times New Roman" w:eastAsia="Times New Roman" w:hAnsi="Times New Roman"/>
          <w:bCs/>
          <w:color w:val="000000"/>
          <w:spacing w:val="2"/>
          <w:sz w:val="28"/>
          <w:szCs w:val="28"/>
          <w:lang w:eastAsia="ar-SA"/>
        </w:rPr>
        <w:t>«</w:t>
      </w:r>
      <w:r w:rsidR="00C326E9">
        <w:rPr>
          <w:rFonts w:ascii="Times New Roman" w:eastAsia="Times New Roman" w:hAnsi="Times New Roman"/>
          <w:bCs/>
          <w:color w:val="000000"/>
          <w:spacing w:val="2"/>
          <w:sz w:val="28"/>
          <w:szCs w:val="28"/>
          <w:lang w:eastAsia="ar-SA"/>
        </w:rPr>
        <w:t>Село Садовое</w:t>
      </w:r>
      <w:r>
        <w:rPr>
          <w:rFonts w:ascii="Times New Roman" w:eastAsia="Times New Roman" w:hAnsi="Times New Roman"/>
          <w:bCs/>
          <w:color w:val="000000"/>
          <w:spacing w:val="2"/>
          <w:sz w:val="28"/>
          <w:szCs w:val="28"/>
          <w:lang w:eastAsia="ar-SA"/>
        </w:rPr>
        <w:t>»</w:t>
      </w:r>
      <w:r>
        <w:rPr>
          <w:rFonts w:ascii="Times New Roman" w:hAnsi="Times New Roman"/>
          <w:spacing w:val="2"/>
          <w:sz w:val="28"/>
          <w:szCs w:val="28"/>
          <w:lang w:eastAsia="ar-SA"/>
        </w:rPr>
        <w:t xml:space="preserve"> </w:t>
      </w:r>
      <w:bookmarkStart w:id="16" w:name="_Hlk105681706"/>
      <w:r>
        <w:rPr>
          <w:rFonts w:ascii="Times New Roman" w:hAnsi="Times New Roman"/>
          <w:spacing w:val="2"/>
          <w:sz w:val="28"/>
          <w:szCs w:val="28"/>
          <w:lang w:eastAsia="ar-SA"/>
        </w:rPr>
        <w:t xml:space="preserve">Астраханской области о местных налогах и сборах </w:t>
      </w:r>
      <w:bookmarkEnd w:id="16"/>
      <w:r>
        <w:rPr>
          <w:rFonts w:ascii="Times New Roman" w:hAnsi="Times New Roman"/>
          <w:spacing w:val="2"/>
          <w:sz w:val="28"/>
          <w:szCs w:val="28"/>
          <w:lang w:eastAsia="ar-SA"/>
        </w:rPr>
        <w:t xml:space="preserve">(далее – </w:t>
      </w:r>
      <w:bookmarkStart w:id="17" w:name="_Hlk105681615"/>
      <w:r>
        <w:rPr>
          <w:rFonts w:ascii="Times New Roman" w:hAnsi="Times New Roman"/>
          <w:spacing w:val="2"/>
          <w:sz w:val="28"/>
          <w:szCs w:val="28"/>
          <w:lang w:eastAsia="ar-SA"/>
        </w:rPr>
        <w:t>письменные разъяснения</w:t>
      </w:r>
      <w:bookmarkEnd w:id="17"/>
      <w:r>
        <w:rPr>
          <w:rFonts w:ascii="Times New Roman" w:hAnsi="Times New Roman"/>
          <w:spacing w:val="2"/>
          <w:sz w:val="28"/>
          <w:szCs w:val="28"/>
          <w:lang w:eastAsia="ar-SA"/>
        </w:rPr>
        <w:t>)</w:t>
      </w:r>
      <w:r>
        <w:rPr>
          <w:rFonts w:ascii="Times New Roman" w:hAnsi="Times New Roman"/>
          <w:bCs/>
          <w:spacing w:val="2"/>
          <w:sz w:val="28"/>
          <w:szCs w:val="28"/>
          <w:lang w:eastAsia="ar-SA"/>
        </w:rPr>
        <w:t xml:space="preserve"> </w:t>
      </w:r>
      <w:r>
        <w:rPr>
          <w:rFonts w:ascii="Times New Roman" w:hAnsi="Times New Roman"/>
          <w:spacing w:val="2"/>
          <w:sz w:val="28"/>
          <w:szCs w:val="28"/>
          <w:lang w:eastAsia="ar-SA"/>
        </w:rPr>
        <w:t xml:space="preserve">должностное лицо, ответственное за рассмотрение поступившего заявления, осуществляет подготовку письменного разъяснения, которое направляет на подпись.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 xml:space="preserve">При наличии оснований для отказа в предоставлении муниципальной услуги должностное лицо, ответственное за рассмотрение поступившего заявления, готовит письмо об отказе в предоставлении муниципальной услуги с указанием причин отказа.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 xml:space="preserve">В случае отсутствия в Уполномоченном органе указанного в заявлении муниципального правового акта о местных налогах и сборах должностное лицо, ответственное за рассмотрение поступившего заявления, готовит ответ заявителю об его отсутствии.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bookmarkStart w:id="18" w:name="p9"/>
      <w:bookmarkEnd w:id="18"/>
      <w:r>
        <w:rPr>
          <w:rFonts w:ascii="Times New Roman" w:hAnsi="Times New Roman"/>
          <w:spacing w:val="2"/>
          <w:sz w:val="28"/>
          <w:szCs w:val="28"/>
          <w:lang w:eastAsia="ar-SA"/>
        </w:rPr>
        <w:t xml:space="preserve">Должностное лицо, ответственное за рассмотрение поступившего заявления, направляет подготовленный заявителю ответ на подпись руководителю Уполномоченного органа.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 xml:space="preserve">В случае несогласия с подготовленным ответом заявителю, обнаружения ошибок и недочетов в нем, замечания исправляются должностным лицом, ответственным за рассмотрение поступившего заявления, незамедлительно в течение срока административной процедуры.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 xml:space="preserve">Подписанный руководителем Уполномоченного органа, результат предоставления муниципальной услуги, регистрируются в установленном порядке.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 xml:space="preserve">Продолжительность административной процедуры составляет не более 25 дней </w:t>
      </w:r>
      <w:proofErr w:type="gramStart"/>
      <w:r>
        <w:rPr>
          <w:rFonts w:ascii="Times New Roman" w:hAnsi="Times New Roman"/>
          <w:spacing w:val="2"/>
          <w:sz w:val="28"/>
          <w:szCs w:val="28"/>
          <w:lang w:eastAsia="ar-SA"/>
        </w:rPr>
        <w:t>с даты регистрации</w:t>
      </w:r>
      <w:proofErr w:type="gramEnd"/>
      <w:r>
        <w:rPr>
          <w:rFonts w:ascii="Times New Roman" w:hAnsi="Times New Roman"/>
          <w:spacing w:val="2"/>
          <w:sz w:val="28"/>
          <w:szCs w:val="28"/>
          <w:lang w:eastAsia="ar-SA"/>
        </w:rPr>
        <w:t xml:space="preserve"> заявления в Уполномоченном органе.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Результатом административной процедуры являются оформленный и зарегистрированный в установленном порядке результат предоставления муниципальной услуги.</w:t>
      </w:r>
    </w:p>
    <w:p w:rsidR="002C4F19" w:rsidRDefault="00C94C3F">
      <w:pPr>
        <w:pStyle w:val="1"/>
        <w:spacing w:after="0" w:line="240" w:lineRule="auto"/>
        <w:ind w:firstLine="720"/>
        <w:jc w:val="both"/>
        <w:rPr>
          <w:rFonts w:ascii="Times New Roman" w:eastAsia="Calibri" w:hAnsi="Times New Roman"/>
          <w:sz w:val="28"/>
          <w:szCs w:val="28"/>
          <w:u w:val="single"/>
          <w:lang w:eastAsia="ar-SA"/>
        </w:rPr>
      </w:pPr>
      <w:r>
        <w:rPr>
          <w:rFonts w:ascii="Times New Roman" w:eastAsia="Calibri" w:hAnsi="Times New Roman"/>
          <w:sz w:val="28"/>
          <w:szCs w:val="28"/>
          <w:u w:val="single"/>
          <w:lang w:eastAsia="ar-SA"/>
        </w:rPr>
        <w:t>3.1.3. Выдача или направление заявителю результата предоставления муниципальной услуги.</w:t>
      </w:r>
    </w:p>
    <w:p w:rsidR="002C4F19" w:rsidRDefault="00C94C3F">
      <w:pPr>
        <w:pStyle w:val="1"/>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Основанием для начала административной процедуры является подписанный результат предоставления муниципальной услуги</w:t>
      </w:r>
      <w:r>
        <w:rPr>
          <w:rFonts w:ascii="Times New Roman" w:eastAsia="Calibri" w:hAnsi="Times New Roman"/>
          <w:bCs/>
          <w:sz w:val="28"/>
          <w:szCs w:val="28"/>
          <w:lang w:eastAsia="ar-SA"/>
        </w:rPr>
        <w:t>.</w:t>
      </w:r>
    </w:p>
    <w:p w:rsidR="002C4F19" w:rsidRDefault="00C94C3F">
      <w:pPr>
        <w:pStyle w:val="1"/>
        <w:widowControl w:val="0"/>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Должностное лицо, ответственное за рассмотрение поступившего заявления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2C4F19" w:rsidRDefault="00C94C3F">
      <w:pPr>
        <w:pStyle w:val="1"/>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При обращении заявителя или представителя заявителя за результатом оказания муниципальной услуги в Уполномоченный орган, должностное лицо, ответственное за рассмотрение поступившего заявления:</w:t>
      </w:r>
    </w:p>
    <w:p w:rsidR="002C4F19" w:rsidRDefault="00C94C3F">
      <w:pPr>
        <w:pStyle w:val="1"/>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 устанавливает личность заявителя или представителя заявителя, в том числе проверяет документ, удостоверяющий личность;</w:t>
      </w:r>
    </w:p>
    <w:p w:rsidR="002C4F19" w:rsidRDefault="00C94C3F">
      <w:pPr>
        <w:pStyle w:val="1"/>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 проверяет полномочия представителя заявителя действовать от имени заявителя при получении документов;</w:t>
      </w:r>
    </w:p>
    <w:p w:rsidR="002C4F19" w:rsidRDefault="00C94C3F">
      <w:pPr>
        <w:pStyle w:val="1"/>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lastRenderedPageBreak/>
        <w:t>- знакомит заявителя или представителя заявителя с перечнем выдаваемых документов (оглашает названия выдаваемых документов);</w:t>
      </w:r>
    </w:p>
    <w:p w:rsidR="002C4F19" w:rsidRDefault="00C94C3F">
      <w:pPr>
        <w:pStyle w:val="1"/>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 выдает документы заявителю или представителю заявителя.</w:t>
      </w:r>
    </w:p>
    <w:p w:rsidR="002C4F19" w:rsidRDefault="00C94C3F">
      <w:pPr>
        <w:pStyle w:val="1"/>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На копии запроса делает отметку о выдаваемых документах, с указанием их перечня, проставляет свои фамилию и инициалы, должность и подпись, Ф.И.О заявителя или его представителя и предлагает проставить подпись заявителя.</w:t>
      </w:r>
    </w:p>
    <w:p w:rsidR="002C4F19" w:rsidRDefault="00C94C3F">
      <w:pPr>
        <w:pStyle w:val="1"/>
        <w:widowControl w:val="0"/>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2C4F19" w:rsidRDefault="00C94C3F">
      <w:pPr>
        <w:pStyle w:val="1"/>
        <w:spacing w:after="0" w:line="240" w:lineRule="auto"/>
        <w:ind w:firstLine="709"/>
        <w:jc w:val="both"/>
        <w:rPr>
          <w:rFonts w:ascii="Times New Roman" w:eastAsia="Calibri" w:hAnsi="Times New Roman"/>
          <w:sz w:val="28"/>
          <w:szCs w:val="28"/>
          <w:lang w:eastAsia="ar-SA"/>
        </w:rPr>
      </w:pPr>
      <w:r>
        <w:rPr>
          <w:rFonts w:ascii="Times New Roman" w:eastAsia="Calibri" w:hAnsi="Times New Roman"/>
          <w:sz w:val="28"/>
          <w:szCs w:val="28"/>
          <w:lang w:eastAsia="ar-SA"/>
        </w:rPr>
        <w:t>Многофункциональный центр осуществляет выдачу заявителю результата предоставления муниципальной услуги в течени</w:t>
      </w:r>
      <w:proofErr w:type="gramStart"/>
      <w:r>
        <w:rPr>
          <w:rFonts w:ascii="Times New Roman" w:eastAsia="Calibri" w:hAnsi="Times New Roman"/>
          <w:sz w:val="28"/>
          <w:szCs w:val="28"/>
          <w:lang w:eastAsia="ar-SA"/>
        </w:rPr>
        <w:t>и</w:t>
      </w:r>
      <w:proofErr w:type="gramEnd"/>
      <w:r>
        <w:rPr>
          <w:rFonts w:ascii="Times New Roman" w:eastAsia="Calibri" w:hAnsi="Times New Roman"/>
          <w:sz w:val="28"/>
          <w:szCs w:val="28"/>
          <w:lang w:eastAsia="ar-SA"/>
        </w:rPr>
        <w:t xml:space="preserve"> срока хранения готового результата, предусмотренного соглашением о взаимодействии между многофункциональным центром и Уполномоченным органом.</w:t>
      </w:r>
    </w:p>
    <w:p w:rsidR="002C4F19" w:rsidRDefault="00C94C3F">
      <w:pPr>
        <w:pStyle w:val="1"/>
        <w:widowControl w:val="0"/>
        <w:spacing w:after="0" w:line="240" w:lineRule="auto"/>
        <w:ind w:firstLine="709"/>
        <w:jc w:val="both"/>
        <w:rPr>
          <w:rFonts w:ascii="Times New Roman" w:hAnsi="Times New Roman"/>
          <w:color w:val="000000"/>
          <w:kern w:val="2"/>
          <w:sz w:val="28"/>
          <w:szCs w:val="28"/>
          <w:lang w:eastAsia="hi-IN" w:bidi="hi-IN"/>
        </w:rPr>
      </w:pPr>
      <w:r>
        <w:rPr>
          <w:rFonts w:ascii="Times New Roman" w:hAnsi="Times New Roman"/>
          <w:color w:val="000000"/>
          <w:kern w:val="2"/>
          <w:sz w:val="28"/>
          <w:szCs w:val="28"/>
          <w:lang w:eastAsia="hi-IN" w:bidi="hi-IN"/>
        </w:rPr>
        <w:t>В случае подачи заявления в электронном виде посредством ЕПГУ после регистрации результата предоставления муниципальной услуги экземпляр, заверенный усиленной квалифицированной электронной подписью руководителя Уполномоченного органа, направляется заявителю в «Личный кабинет» на ЕПГУ.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2C4F19" w:rsidRDefault="00C94C3F">
      <w:pPr>
        <w:pStyle w:val="1"/>
        <w:spacing w:after="0" w:line="240" w:lineRule="auto"/>
        <w:ind w:firstLine="709"/>
        <w:jc w:val="both"/>
        <w:rPr>
          <w:rFonts w:ascii="Times New Roman" w:hAnsi="Times New Roman"/>
          <w:spacing w:val="2"/>
          <w:sz w:val="28"/>
          <w:szCs w:val="28"/>
          <w:lang w:eastAsia="ar-SA"/>
        </w:rPr>
      </w:pPr>
      <w:r>
        <w:rPr>
          <w:rFonts w:ascii="Times New Roman" w:hAnsi="Times New Roman"/>
          <w:kern w:val="2"/>
          <w:sz w:val="28"/>
          <w:szCs w:val="28"/>
          <w:lang w:eastAsia="hi-I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руководителя Уполномоченного органа, остается на хранении в Уполномоченном органе. </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eastAsia="Calibri" w:hAnsi="Times New Roman"/>
          <w:sz w:val="28"/>
          <w:szCs w:val="28"/>
          <w:lang w:eastAsia="ar-SA"/>
        </w:rPr>
        <w:t>Критерием принятия решения является подписанный результат предоставления муниципальной услуги.</w:t>
      </w:r>
    </w:p>
    <w:p w:rsidR="002C4F19" w:rsidRDefault="00C94C3F">
      <w:pPr>
        <w:pStyle w:val="1"/>
        <w:suppressLineNumbers/>
        <w:spacing w:after="0" w:line="240" w:lineRule="auto"/>
        <w:ind w:firstLine="709"/>
        <w:jc w:val="both"/>
        <w:rPr>
          <w:rFonts w:ascii="Times New Roman" w:hAnsi="Times New Roman"/>
          <w:spacing w:val="2"/>
          <w:sz w:val="28"/>
          <w:szCs w:val="28"/>
          <w:lang w:eastAsia="ar-SA"/>
        </w:rPr>
      </w:pPr>
      <w:r>
        <w:rPr>
          <w:rFonts w:ascii="Times New Roman" w:hAnsi="Times New Roman"/>
          <w:spacing w:val="2"/>
          <w:sz w:val="28"/>
          <w:szCs w:val="28"/>
          <w:lang w:eastAsia="ar-SA"/>
        </w:rPr>
        <w:t xml:space="preserve">Результатом исполнения административной процедуры является </w:t>
      </w:r>
      <w:r>
        <w:rPr>
          <w:rFonts w:ascii="Times New Roman" w:eastAsia="Calibri" w:hAnsi="Times New Roman"/>
          <w:sz w:val="28"/>
          <w:szCs w:val="28"/>
          <w:lang w:eastAsia="ar-SA"/>
        </w:rPr>
        <w:t>выдача результата предоставления муниципальной услуги или направление его заявителю заказным письмом с уведомлением.</w:t>
      </w:r>
    </w:p>
    <w:p w:rsidR="002C4F19" w:rsidRDefault="00C94C3F">
      <w:pPr>
        <w:pStyle w:val="1"/>
        <w:suppressLineNumbers/>
        <w:spacing w:after="0" w:line="240" w:lineRule="auto"/>
        <w:ind w:firstLine="709"/>
        <w:jc w:val="both"/>
        <w:rPr>
          <w:rFonts w:ascii="Times New Roman" w:eastAsia="Calibri" w:hAnsi="Times New Roman"/>
          <w:sz w:val="28"/>
          <w:szCs w:val="28"/>
          <w:lang w:eastAsia="ar-SA"/>
        </w:rPr>
      </w:pPr>
      <w:r>
        <w:rPr>
          <w:rFonts w:ascii="Times New Roman" w:hAnsi="Times New Roman"/>
          <w:spacing w:val="2"/>
          <w:sz w:val="28"/>
          <w:szCs w:val="28"/>
          <w:lang w:eastAsia="ar-SA"/>
        </w:rPr>
        <w:t xml:space="preserve">Способом фиксации результата выполнения административной процедуры является </w:t>
      </w:r>
      <w:r>
        <w:rPr>
          <w:rFonts w:ascii="Times New Roman" w:eastAsia="Calibri" w:hAnsi="Times New Roman"/>
          <w:bCs/>
          <w:sz w:val="28"/>
          <w:szCs w:val="28"/>
          <w:lang w:eastAsia="ar-SA"/>
        </w:rPr>
        <w:t>выдача заявителю результата предоставления муниципальной услуги под роспись, в журнале выданных решений.</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Перечень административных процедур (действий) при предоставлении муниципальной услуги услуг в электронной форме</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получение результата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F19" w:rsidRDefault="00C94C3F">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2C4F19" w:rsidRDefault="00C94C3F">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 прием документов, необходимых для предоставления муниципальной </w:t>
      </w:r>
      <w:r>
        <w:rPr>
          <w:rFonts w:ascii="Times New Roman" w:hAnsi="Times New Roman"/>
          <w:sz w:val="28"/>
          <w:szCs w:val="28"/>
        </w:rPr>
        <w:lastRenderedPageBreak/>
        <w:t>услуги, и направление заявителю электронного сообщения о поступлении заявления;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2C4F19" w:rsidRDefault="00C94C3F">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bookmarkStart w:id="19" w:name="_Hlk99376589"/>
      <w:bookmarkEnd w:id="19"/>
    </w:p>
    <w:p w:rsidR="002C4F19" w:rsidRDefault="00C94C3F">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w:t>
      </w:r>
      <w:r>
        <w:rPr>
          <w:rFonts w:ascii="Times New Roman" w:hAnsi="Times New Roman"/>
          <w:sz w:val="28"/>
          <w:szCs w:val="28"/>
        </w:rPr>
        <w:lastRenderedPageBreak/>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2C4F19" w:rsidRDefault="00C94C3F">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2C4F19" w:rsidRDefault="00C94C3F">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2C4F19" w:rsidRDefault="00C94C3F">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w:t>
      </w:r>
      <w:r>
        <w:rPr>
          <w:rFonts w:ascii="Times New Roman" w:hAnsi="Times New Roman"/>
          <w:bCs/>
          <w:sz w:val="28"/>
          <w:szCs w:val="28"/>
        </w:rPr>
        <w:lastRenderedPageBreak/>
        <w:t xml:space="preserve">(бездействия)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Порядок исправления допущенных опечаток и ошибок в выданных в результате предоставления муниципальной услуги документах</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 xml:space="preserve">IV. Формы </w:t>
      </w:r>
      <w:proofErr w:type="gramStart"/>
      <w:r>
        <w:t>контроля за</w:t>
      </w:r>
      <w:proofErr w:type="gramEnd"/>
      <w:r>
        <w:t xml:space="preserve"> исполнением административного регламента </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текущего контроля используются сведения служебной </w:t>
      </w:r>
      <w:r>
        <w:rPr>
          <w:rFonts w:ascii="Times New Roman" w:hAnsi="Times New Roman"/>
          <w:sz w:val="28"/>
          <w:szCs w:val="28"/>
        </w:rPr>
        <w:lastRenderedPageBreak/>
        <w:t>корреспонденции, устная и письменная информация специалистов и должностных лиц Уполномоченного органа.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p>
    <w:p w:rsidR="002C4F19" w:rsidRDefault="00C94C3F">
      <w:pPr>
        <w:pStyle w:val="1"/>
        <w:widowControl w:val="0"/>
        <w:spacing w:after="0" w:line="240" w:lineRule="auto"/>
        <w:ind w:firstLine="567"/>
        <w:jc w:val="both"/>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C326E9">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 осуществляется привлечение виновных лиц к ответственности в соответствии с </w:t>
      </w:r>
      <w:r>
        <w:rPr>
          <w:rFonts w:ascii="Times New Roman" w:hAnsi="Times New Roman"/>
          <w:sz w:val="28"/>
          <w:szCs w:val="28"/>
        </w:rPr>
        <w:lastRenderedPageBreak/>
        <w:t>законодательством Российской Федерации.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r>
          <w:rPr>
            <w:rFonts w:ascii="Times New Roman" w:hAnsi="Times New Roman"/>
            <w:color w:val="auto"/>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2C4F19" w:rsidRDefault="00C94C3F">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w:t>
      </w:r>
      <w:r>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11">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3">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rFonts w:ascii="Times New Roman" w:hAnsi="Times New Roman"/>
          <w:sz w:val="28"/>
          <w:szCs w:val="28"/>
        </w:rPr>
        <w:lastRenderedPageBreak/>
        <w:t>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5.3. По результатам рассмотрения жалобы принимается одно из следующих решений:</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C4F19" w:rsidRDefault="002C4F19">
      <w:pPr>
        <w:pStyle w:val="1"/>
        <w:widowControl w:val="0"/>
        <w:spacing w:after="0" w:line="240" w:lineRule="auto"/>
        <w:ind w:firstLine="567"/>
        <w:jc w:val="both"/>
        <w:rPr>
          <w:rFonts w:ascii="Times New Roman" w:hAnsi="Times New Roman"/>
          <w:sz w:val="28"/>
          <w:szCs w:val="28"/>
        </w:rPr>
      </w:pP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6.1 Многофункциональный центр осуществляет:</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C4F19" w:rsidRDefault="00C94C3F">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Pr>
          <w:rFonts w:ascii="Times New Roman" w:hAnsi="Times New Roman"/>
          <w:sz w:val="28"/>
          <w:szCs w:val="28"/>
        </w:rPr>
        <w:lastRenderedPageBreak/>
        <w:t>заявителю:</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u w:val="single"/>
        </w:rPr>
        <w:t xml:space="preserve">.1.2.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определяет статус исполнения заявления заявителя в ГИС;</w:t>
      </w:r>
    </w:p>
    <w:p w:rsidR="002C4F19" w:rsidRDefault="00C94C3F">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2C4F19" w:rsidRDefault="00C94C3F">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C4F19" w:rsidRDefault="00C94C3F">
      <w:pPr>
        <w:pStyle w:val="1"/>
        <w:spacing w:after="0" w:line="240" w:lineRule="auto"/>
        <w:ind w:left="5670"/>
        <w:rPr>
          <w:rFonts w:ascii="Times New Roman" w:hAnsi="Times New Roman"/>
          <w:sz w:val="28"/>
          <w:szCs w:val="28"/>
        </w:rPr>
      </w:pPr>
      <w:r>
        <w:br w:type="page"/>
      </w:r>
    </w:p>
    <w:p w:rsidR="002C4F19" w:rsidRDefault="00C94C3F">
      <w:pPr>
        <w:pStyle w:val="1"/>
        <w:spacing w:after="0" w:line="240" w:lineRule="auto"/>
        <w:ind w:left="5670"/>
        <w:rPr>
          <w:sz w:val="24"/>
          <w:szCs w:val="24"/>
        </w:rPr>
      </w:pPr>
      <w:r>
        <w:rPr>
          <w:rFonts w:ascii="Times New Roman" w:hAnsi="Times New Roman"/>
          <w:sz w:val="24"/>
          <w:szCs w:val="24"/>
        </w:rPr>
        <w:lastRenderedPageBreak/>
        <w:t>ПРИЛОЖЕНИЕ</w:t>
      </w:r>
    </w:p>
    <w:p w:rsidR="002C4F19" w:rsidRDefault="00C94C3F">
      <w:pPr>
        <w:pStyle w:val="1"/>
        <w:spacing w:after="0" w:line="240" w:lineRule="auto"/>
        <w:ind w:left="5670"/>
        <w:rPr>
          <w:sz w:val="24"/>
          <w:szCs w:val="24"/>
        </w:rPr>
      </w:pPr>
      <w:r>
        <w:rPr>
          <w:rFonts w:ascii="Times New Roman" w:hAnsi="Times New Roman"/>
          <w:sz w:val="24"/>
          <w:szCs w:val="24"/>
        </w:rPr>
        <w:t>к Административному регламенту предоставления муниципальной услуги "</w:t>
      </w:r>
      <w:bookmarkStart w:id="20" w:name="_Hlk105681552"/>
      <w:r>
        <w:rPr>
          <w:rFonts w:ascii="Times New Roman" w:hAnsi="Times New Roman"/>
          <w:sz w:val="24"/>
          <w:szCs w:val="24"/>
        </w:rPr>
        <w:t>Предоставление письменных разъяснений налогоплательщикам по вопросам применения нормативных правовых актов муниципального образования _______________ Астраханской области о местных налогах и сборах</w:t>
      </w:r>
      <w:r>
        <w:rPr>
          <w:rFonts w:ascii="Times New Roman" w:hAnsi="Times New Roman"/>
          <w:bCs/>
          <w:sz w:val="24"/>
          <w:szCs w:val="24"/>
        </w:rPr>
        <w:t xml:space="preserve"> Выдача копий муниципальных правовых актов</w:t>
      </w:r>
      <w:bookmarkEnd w:id="20"/>
      <w:r>
        <w:rPr>
          <w:rFonts w:ascii="Times New Roman" w:hAnsi="Times New Roman"/>
          <w:sz w:val="24"/>
          <w:szCs w:val="24"/>
        </w:rPr>
        <w:t xml:space="preserve">" </w:t>
      </w:r>
      <w:bookmarkStart w:id="21" w:name="_Hlk105430779"/>
      <w:bookmarkEnd w:id="21"/>
    </w:p>
    <w:p w:rsidR="002C4F19" w:rsidRDefault="002C4F19">
      <w:pPr>
        <w:pStyle w:val="1"/>
        <w:spacing w:after="0" w:line="240" w:lineRule="auto"/>
        <w:rPr>
          <w:rFonts w:ascii="Times New Roman" w:hAnsi="Times New Roman"/>
          <w:sz w:val="28"/>
          <w:szCs w:val="28"/>
        </w:rPr>
      </w:pPr>
    </w:p>
    <w:p w:rsidR="002C4F19" w:rsidRDefault="00C94C3F">
      <w:pPr>
        <w:pStyle w:val="1"/>
        <w:spacing w:after="0" w:line="240" w:lineRule="auto"/>
        <w:jc w:val="center"/>
        <w:rPr>
          <w:rFonts w:ascii="Times New Roman" w:hAnsi="Times New Roman"/>
          <w:sz w:val="28"/>
          <w:szCs w:val="28"/>
        </w:rPr>
      </w:pPr>
      <w:r>
        <w:rPr>
          <w:rFonts w:ascii="Times New Roman" w:hAnsi="Times New Roman"/>
          <w:sz w:val="28"/>
          <w:szCs w:val="28"/>
        </w:rPr>
        <w:t>Форма заявления о предоставлении письменных разъяснений по вопросам применения нормативных правовых актов муниципального образования _______________ Астраханской области о местных налогах и сборах</w:t>
      </w:r>
    </w:p>
    <w:p w:rsidR="002C4F19" w:rsidRDefault="002C4F19">
      <w:pPr>
        <w:pStyle w:val="1"/>
        <w:spacing w:after="0" w:line="240" w:lineRule="auto"/>
        <w:jc w:val="center"/>
        <w:rPr>
          <w:rFonts w:ascii="Times New Roman" w:hAnsi="Times New Roman"/>
          <w:sz w:val="28"/>
          <w:szCs w:val="28"/>
        </w:rPr>
      </w:pP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_____________________________________________</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(указать наименование уполномоченного органа)</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____________________________________________</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физического лица)</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руководителя организации)</w:t>
      </w:r>
      <w:proofErr w:type="gramEnd"/>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предоставлении письменных разъяснений по вопросам применения</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муниципальных правовых актов о налогах и сборах</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дать разъяснение по вопросу _____________________________________</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________________________________________     _____________</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должность представителя           (подпись)</w:t>
      </w:r>
      <w:proofErr w:type="gramEnd"/>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юридического лица; Ф.И.О. гражданина)</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__________ 20__ г.                        М.П.</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2C4F19" w:rsidRDefault="00C94C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Результат рассмотрения заявления прошу:</w:t>
      </w:r>
    </w:p>
    <w:p w:rsidR="002C4F19" w:rsidRDefault="00C94C3F">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80" w:type="dxa"/>
        <w:tblInd w:w="19" w:type="dxa"/>
        <w:tblLayout w:type="fixed"/>
        <w:tblCellMar>
          <w:left w:w="10" w:type="dxa"/>
          <w:right w:w="10" w:type="dxa"/>
        </w:tblCellMar>
        <w:tblLook w:val="04A0" w:firstRow="1" w:lastRow="0" w:firstColumn="1" w:lastColumn="0" w:noHBand="0" w:noVBand="1"/>
      </w:tblPr>
      <w:tblGrid>
        <w:gridCol w:w="87"/>
        <w:gridCol w:w="8993"/>
      </w:tblGrid>
      <w:tr w:rsidR="002C4F19">
        <w:tc>
          <w:tcPr>
            <w:tcW w:w="87" w:type="dxa"/>
            <w:tcBorders>
              <w:top w:val="single" w:sz="8" w:space="0" w:color="000000"/>
              <w:left w:val="single" w:sz="8" w:space="0" w:color="000000"/>
              <w:bottom w:val="single" w:sz="8" w:space="0" w:color="000000"/>
              <w:right w:val="single" w:sz="8" w:space="0" w:color="000000"/>
            </w:tcBorders>
          </w:tcPr>
          <w:p w:rsidR="002C4F19" w:rsidRDefault="00C94C3F">
            <w:pPr>
              <w:pStyle w:val="1"/>
              <w:widowControl w:val="0"/>
              <w:spacing w:after="100" w:line="240" w:lineRule="auto"/>
              <w:rPr>
                <w:rFonts w:ascii="Times New Roman" w:hAnsi="Times New Roman"/>
                <w:sz w:val="24"/>
                <w:szCs w:val="24"/>
              </w:rPr>
            </w:pPr>
            <w:r>
              <w:rPr>
                <w:rFonts w:ascii="Times New Roman" w:hAnsi="Times New Roman"/>
                <w:sz w:val="24"/>
                <w:szCs w:val="24"/>
              </w:rPr>
              <w:t xml:space="preserve">  </w:t>
            </w:r>
          </w:p>
        </w:tc>
        <w:tc>
          <w:tcPr>
            <w:tcW w:w="8992" w:type="dxa"/>
            <w:tcBorders>
              <w:left w:val="single" w:sz="8" w:space="0" w:color="000000"/>
            </w:tcBorders>
          </w:tcPr>
          <w:p w:rsidR="002C4F19" w:rsidRDefault="00C94C3F">
            <w:pPr>
              <w:pStyle w:val="1"/>
              <w:widowControl w:val="0"/>
              <w:spacing w:after="100" w:line="240" w:lineRule="auto"/>
              <w:rPr>
                <w:rFonts w:ascii="Times New Roman" w:hAnsi="Times New Roman"/>
                <w:sz w:val="24"/>
                <w:szCs w:val="24"/>
              </w:rPr>
            </w:pPr>
            <w:r>
              <w:rPr>
                <w:rFonts w:ascii="Times New Roman" w:hAnsi="Times New Roman"/>
                <w:sz w:val="24"/>
                <w:szCs w:val="24"/>
              </w:rPr>
              <w:t>выдать на руки в Администрации муниципального образования______________;</w:t>
            </w:r>
          </w:p>
        </w:tc>
      </w:tr>
      <w:tr w:rsidR="002C4F19">
        <w:tc>
          <w:tcPr>
            <w:tcW w:w="87" w:type="dxa"/>
            <w:tcBorders>
              <w:top w:val="single" w:sz="8" w:space="0" w:color="000000"/>
              <w:left w:val="single" w:sz="8" w:space="0" w:color="000000"/>
              <w:bottom w:val="single" w:sz="8" w:space="0" w:color="000000"/>
              <w:right w:val="single" w:sz="8" w:space="0" w:color="000000"/>
            </w:tcBorders>
          </w:tcPr>
          <w:p w:rsidR="002C4F19" w:rsidRDefault="00C94C3F">
            <w:pPr>
              <w:pStyle w:val="1"/>
              <w:widowControl w:val="0"/>
              <w:spacing w:after="100" w:line="240" w:lineRule="auto"/>
              <w:rPr>
                <w:rFonts w:ascii="Times New Roman" w:hAnsi="Times New Roman"/>
                <w:sz w:val="24"/>
                <w:szCs w:val="24"/>
              </w:rPr>
            </w:pPr>
            <w:r>
              <w:rPr>
                <w:rFonts w:ascii="Times New Roman" w:hAnsi="Times New Roman"/>
                <w:sz w:val="24"/>
                <w:szCs w:val="24"/>
              </w:rPr>
              <w:t xml:space="preserve">  </w:t>
            </w:r>
          </w:p>
        </w:tc>
        <w:tc>
          <w:tcPr>
            <w:tcW w:w="8992" w:type="dxa"/>
            <w:tcBorders>
              <w:left w:val="single" w:sz="8" w:space="0" w:color="000000"/>
            </w:tcBorders>
          </w:tcPr>
          <w:p w:rsidR="002C4F19" w:rsidRDefault="00C94C3F">
            <w:pPr>
              <w:pStyle w:val="1"/>
              <w:widowControl w:val="0"/>
              <w:spacing w:after="100" w:line="240" w:lineRule="auto"/>
              <w:rPr>
                <w:rFonts w:ascii="Times New Roman" w:hAnsi="Times New Roman"/>
                <w:sz w:val="24"/>
                <w:szCs w:val="24"/>
              </w:rPr>
            </w:pPr>
            <w:r>
              <w:rPr>
                <w:rFonts w:ascii="Times New Roman" w:hAnsi="Times New Roman"/>
                <w:sz w:val="24"/>
                <w:szCs w:val="24"/>
              </w:rPr>
              <w:t xml:space="preserve">направить в электронной форме, по электронному адресу: _______________ </w:t>
            </w:r>
          </w:p>
        </w:tc>
      </w:tr>
    </w:tbl>
    <w:p w:rsidR="002C4F19" w:rsidRDefault="002C4F19">
      <w:pPr>
        <w:pStyle w:val="1"/>
        <w:spacing w:after="0" w:line="240" w:lineRule="auto"/>
        <w:jc w:val="both"/>
        <w:rPr>
          <w:rFonts w:ascii="Times New Roman" w:hAnsi="Times New Roman"/>
          <w:sz w:val="24"/>
          <w:szCs w:val="24"/>
        </w:rPr>
      </w:pPr>
    </w:p>
    <w:sectPr w:rsidR="002C4F19" w:rsidSect="00EF6741">
      <w:pgSz w:w="11906" w:h="16838"/>
      <w:pgMar w:top="1134" w:right="851" w:bottom="1134" w:left="1701" w:header="0" w:footer="0" w:gutter="0"/>
      <w:cols w:space="720"/>
      <w:formProt w:val="0"/>
      <w:docGrid w:linePitch="381" w:charSpace="-10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characterSpacingControl w:val="doNotCompress"/>
  <w:compat>
    <w:doNotExpandShiftReturn/>
    <w:compatSetting w:name="compatibilityMode" w:uri="http://schemas.microsoft.com/office/word" w:val="12"/>
  </w:compat>
  <w:rsids>
    <w:rsidRoot w:val="002C4F19"/>
    <w:rsid w:val="002C4F19"/>
    <w:rsid w:val="00497BDA"/>
    <w:rsid w:val="00C106B0"/>
    <w:rsid w:val="00C326E9"/>
    <w:rsid w:val="00C94C3F"/>
    <w:rsid w:val="00E55D7A"/>
    <w:rsid w:val="00EF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UnresolvedMention">
    <w:name w:val="Unresolved Mention"/>
    <w:basedOn w:val="a0"/>
    <w:uiPriority w:val="99"/>
    <w:semiHidden/>
    <w:unhideWhenUsed/>
    <w:qFormat/>
    <w:rsid w:val="00726448"/>
    <w:rPr>
      <w:color w:val="605E5C"/>
      <w:shd w:val="clear" w:color="auto" w:fill="E1DFDD"/>
    </w:rPr>
  </w:style>
  <w:style w:type="paragraph" w:customStyle="1" w:styleId="a8">
    <w:name w:val="Заголовок"/>
    <w:basedOn w:val="1"/>
    <w:next w:val="a9"/>
    <w:qFormat/>
    <w:rsid w:val="002C4F19"/>
    <w:pPr>
      <w:keepNext/>
      <w:spacing w:before="240" w:after="120"/>
    </w:pPr>
    <w:rPr>
      <w:rFonts w:ascii="Liberation Sans" w:eastAsia="Microsoft YaHei" w:hAnsi="Liberation Sans" w:cs="Arial"/>
      <w:sz w:val="28"/>
      <w:szCs w:val="28"/>
    </w:rPr>
  </w:style>
  <w:style w:type="paragraph" w:styleId="a9">
    <w:name w:val="Body Text"/>
    <w:basedOn w:val="1"/>
    <w:rsid w:val="002C4F19"/>
    <w:pPr>
      <w:spacing w:after="140"/>
    </w:pPr>
  </w:style>
  <w:style w:type="paragraph" w:styleId="aa">
    <w:name w:val="List"/>
    <w:basedOn w:val="a9"/>
    <w:rsid w:val="002C4F19"/>
    <w:rPr>
      <w:rFonts w:cs="Arial"/>
    </w:rPr>
  </w:style>
  <w:style w:type="paragraph" w:customStyle="1" w:styleId="13">
    <w:name w:val="Название объекта1"/>
    <w:basedOn w:val="1"/>
    <w:qFormat/>
    <w:rsid w:val="002C4F19"/>
    <w:pPr>
      <w:suppressLineNumbers/>
      <w:spacing w:before="120" w:after="120"/>
    </w:pPr>
    <w:rPr>
      <w:rFonts w:cs="Arial"/>
      <w:i/>
      <w:iCs/>
      <w:sz w:val="24"/>
      <w:szCs w:val="24"/>
    </w:rPr>
  </w:style>
  <w:style w:type="paragraph" w:styleId="ab">
    <w:name w:val="index heading"/>
    <w:basedOn w:val="1"/>
    <w:qFormat/>
    <w:rsid w:val="002C4F19"/>
    <w:pPr>
      <w:suppressLineNumbers/>
    </w:pPr>
    <w:rPr>
      <w:rFonts w:cs="Arial"/>
    </w:rPr>
  </w:style>
  <w:style w:type="paragraph" w:styleId="ac">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d">
    <w:name w:val="Верхний и нижний колонтитулы"/>
    <w:basedOn w:val="1"/>
    <w:qFormat/>
    <w:rsid w:val="002C4F19"/>
  </w:style>
  <w:style w:type="paragraph" w:customStyle="1" w:styleId="14">
    <w:name w:val="Верхний колонтитул1"/>
    <w:basedOn w:val="1"/>
    <w:uiPriority w:val="99"/>
    <w:semiHidden/>
    <w:rsid w:val="00F717EA"/>
    <w:pPr>
      <w:tabs>
        <w:tab w:val="center" w:pos="4677"/>
        <w:tab w:val="right" w:pos="9355"/>
      </w:tabs>
      <w:spacing w:after="0" w:line="240" w:lineRule="auto"/>
    </w:pPr>
  </w:style>
  <w:style w:type="paragraph" w:customStyle="1" w:styleId="15">
    <w:name w:val="Нижний колонтитул1"/>
    <w:basedOn w:val="1"/>
    <w:uiPriority w:val="99"/>
    <w:semiHidden/>
    <w:rsid w:val="00F717EA"/>
    <w:pPr>
      <w:tabs>
        <w:tab w:val="center" w:pos="4677"/>
        <w:tab w:val="right" w:pos="9355"/>
      </w:tabs>
      <w:spacing w:after="0" w:line="240" w:lineRule="auto"/>
    </w:pPr>
  </w:style>
  <w:style w:type="paragraph" w:styleId="ae">
    <w:name w:val="No Spacing"/>
    <w:uiPriority w:val="99"/>
    <w:qFormat/>
    <w:rsid w:val="007C4CFB"/>
    <w:pPr>
      <w:widowControl w:val="0"/>
      <w:spacing w:after="200" w:line="276" w:lineRule="auto"/>
    </w:pPr>
    <w:rPr>
      <w:rFonts w:eastAsia="SimSun"/>
      <w:kern w:val="2"/>
      <w:lang w:eastAsia="ar-SA"/>
    </w:rPr>
  </w:style>
  <w:style w:type="paragraph" w:styleId="af">
    <w:name w:val="Normal (Web)"/>
    <w:basedOn w:val="1"/>
    <w:uiPriority w:val="99"/>
    <w:qFormat/>
    <w:rsid w:val="00EC18BD"/>
    <w:pPr>
      <w:spacing w:after="360" w:line="324" w:lineRule="auto"/>
    </w:pPr>
    <w:rPr>
      <w:rFonts w:ascii="Times New Roman" w:hAnsi="Times New Roman"/>
      <w:sz w:val="24"/>
      <w:szCs w:val="24"/>
    </w:rPr>
  </w:style>
  <w:style w:type="paragraph" w:customStyle="1" w:styleId="20">
    <w:name w:val="Основной текст (2)"/>
    <w:basedOn w:val="1"/>
    <w:link w:val="2"/>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https://www.gosuslugi.ru/"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12232</Words>
  <Characters>69725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1</cp:lastModifiedBy>
  <cp:revision>5</cp:revision>
  <cp:lastPrinted>2021-10-06T06:48:00Z</cp:lastPrinted>
  <dcterms:created xsi:type="dcterms:W3CDTF">2022-09-01T07:42:00Z</dcterms:created>
  <dcterms:modified xsi:type="dcterms:W3CDTF">2022-10-12T13:50:00Z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