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06" w:rsidRDefault="00D40906" w:rsidP="000747FE">
      <w:pPr>
        <w:pStyle w:val="a3"/>
        <w:tabs>
          <w:tab w:val="left" w:pos="708"/>
          <w:tab w:val="center" w:pos="2070"/>
          <w:tab w:val="left" w:pos="3390"/>
        </w:tabs>
        <w:rPr>
          <w:noProof/>
          <w:sz w:val="30"/>
        </w:rPr>
      </w:pPr>
    </w:p>
    <w:p w:rsidR="00D40906" w:rsidRPr="00D40906" w:rsidRDefault="000747FE" w:rsidP="00D40906">
      <w:pPr>
        <w:pStyle w:val="a3"/>
        <w:tabs>
          <w:tab w:val="left" w:pos="708"/>
          <w:tab w:val="center" w:pos="2070"/>
          <w:tab w:val="left" w:pos="3390"/>
        </w:tabs>
        <w:rPr>
          <w:noProof/>
          <w:sz w:val="24"/>
          <w:szCs w:val="24"/>
        </w:rPr>
      </w:pPr>
      <w:r>
        <w:rPr>
          <w:noProof/>
          <w:sz w:val="30"/>
        </w:rPr>
        <w:t xml:space="preserve"> </w:t>
      </w:r>
      <w:r w:rsidR="00D40906" w:rsidRPr="00D40906">
        <w:t xml:space="preserve">  </w:t>
      </w:r>
      <w:bookmarkStart w:id="0" w:name="sub_2441"/>
      <w:r w:rsidR="00D40906" w:rsidRPr="00D40906">
        <w:rPr>
          <w:sz w:val="24"/>
          <w:szCs w:val="24"/>
        </w:rPr>
        <w:t>АДМИНИСТРАЦИЯ МУНИЦИПАЛЬНОГО ОБРАЗОВАНИЯ  «СЕЛО САДОВОЕ»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8"/>
        <w:jc w:val="both"/>
      </w:pPr>
      <w:r w:rsidRPr="00D40906">
        <w:t xml:space="preserve">       АХТУБИНСКОГО РАЙОНА АСТРАХАНСКОЙ ОБЛАСТИ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8"/>
        <w:jc w:val="both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8"/>
        <w:jc w:val="both"/>
      </w:pPr>
      <w:r w:rsidRPr="00D40906">
        <w:t xml:space="preserve">                                    </w:t>
      </w:r>
      <w:r>
        <w:t xml:space="preserve">     </w:t>
      </w:r>
      <w:r w:rsidRPr="00D40906">
        <w:t>ПОСТАНОВЛЕНИЕ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8"/>
        <w:jc w:val="both"/>
      </w:pPr>
    </w:p>
    <w:p w:rsidR="00D40906" w:rsidRPr="00D40906" w:rsidRDefault="005A2536" w:rsidP="00D40906">
      <w:pPr>
        <w:widowControl w:val="0"/>
        <w:autoSpaceDE w:val="0"/>
        <w:autoSpaceDN w:val="0"/>
        <w:adjustRightInd w:val="0"/>
        <w:jc w:val="both"/>
      </w:pPr>
      <w:r>
        <w:t>от 16</w:t>
      </w:r>
      <w:r w:rsidR="00D40906" w:rsidRPr="00D40906">
        <w:t xml:space="preserve">.05.2013г.                                                                                    </w:t>
      </w:r>
      <w:r w:rsidR="00D40906">
        <w:t xml:space="preserve">             </w:t>
      </w:r>
      <w:r w:rsidR="00D40906" w:rsidRPr="00D40906">
        <w:t xml:space="preserve">     №</w:t>
      </w:r>
      <w:r>
        <w:t xml:space="preserve"> 22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</w:p>
    <w:p w:rsidR="00D40906" w:rsidRPr="00D40906" w:rsidRDefault="00D40906" w:rsidP="00D40906">
      <w:pPr>
        <w:widowControl w:val="0"/>
        <w:tabs>
          <w:tab w:val="left" w:pos="0"/>
        </w:tabs>
        <w:autoSpaceDE w:val="0"/>
        <w:autoSpaceDN w:val="0"/>
        <w:adjustRightInd w:val="0"/>
        <w:spacing w:line="280" w:lineRule="exact"/>
        <w:ind w:right="5273"/>
        <w:jc w:val="both"/>
      </w:pPr>
      <w:r w:rsidRPr="00D40906">
        <w:t xml:space="preserve">О </w:t>
      </w:r>
      <w:bookmarkEnd w:id="0"/>
      <w:r w:rsidRPr="00D40906">
        <w:t>порядке определения границ территорий, прилегающих к организациям и объектам, на которых не допускается розничная продажа алкогольной продукции</w:t>
      </w:r>
    </w:p>
    <w:p w:rsidR="00D40906" w:rsidRPr="00D40906" w:rsidRDefault="00D40906" w:rsidP="00D40906">
      <w:pPr>
        <w:autoSpaceDE w:val="0"/>
        <w:autoSpaceDN w:val="0"/>
        <w:adjustRightInd w:val="0"/>
        <w:jc w:val="both"/>
      </w:pP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40906">
        <w:t>В соответствии с Федеральным законом от 06.10.2006 №131-ФЗ «Об общих принципах организации местного самоуправления в Российской Федерации», Федеральным законом от 22.11.95 № 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27.12.2012 № 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 w:rsidRPr="00D40906">
        <w:t xml:space="preserve"> </w:t>
      </w:r>
      <w:proofErr w:type="gramStart"/>
      <w:r w:rsidRPr="00D40906">
        <w:t>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Астраханской области от 05.02.2013 №4/2013-ОЗ «О дополнительных ограничениях розничной продажи алкогольной продукции на территории Астраханской области» администрация муниципального образования «Село Садовое»</w:t>
      </w:r>
      <w:proofErr w:type="gramEnd"/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09"/>
        <w:jc w:val="both"/>
      </w:pPr>
    </w:p>
    <w:p w:rsidR="00851BB7" w:rsidRDefault="00D40906" w:rsidP="00D40906">
      <w:pPr>
        <w:widowControl w:val="0"/>
        <w:autoSpaceDE w:val="0"/>
        <w:autoSpaceDN w:val="0"/>
        <w:adjustRightInd w:val="0"/>
        <w:jc w:val="both"/>
      </w:pPr>
      <w:r w:rsidRPr="00D40906">
        <w:t>ПОСТАНОВЛЯЕТ:</w:t>
      </w:r>
    </w:p>
    <w:p w:rsidR="00851BB7" w:rsidRPr="00D40906" w:rsidRDefault="00851BB7" w:rsidP="00D40906">
      <w:pPr>
        <w:widowControl w:val="0"/>
        <w:autoSpaceDE w:val="0"/>
        <w:autoSpaceDN w:val="0"/>
        <w:adjustRightInd w:val="0"/>
        <w:jc w:val="both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</w:pPr>
      <w:r w:rsidRPr="00D40906">
        <w:t>1. Установить границы территорий, прилегающих к детским, образовательным, медицинским организациям, объектам спорта, оптовым и розничным рынкам, иным местам массового скопления граждан и местам нахождения источников повышенной опасности, определенным органом государственной власти Астраханской области в порядке, установленном Правительством Российской Федерации, в размере 50 метров.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</w:pPr>
      <w:r w:rsidRPr="00D40906">
        <w:t>2. Границы прилегающих территорий определяются:</w:t>
      </w: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  <w:r w:rsidRPr="00D40906">
        <w:t>- при налич</w:t>
      </w:r>
      <w:proofErr w:type="gramStart"/>
      <w:r w:rsidRPr="00D40906">
        <w:t>ии у о</w:t>
      </w:r>
      <w:proofErr w:type="gramEnd"/>
      <w:r w:rsidRPr="00D40906">
        <w:t xml:space="preserve">рганизаций и объектов, указанных в пункте 1 настоящего постановления, обособленной территории с обозначенной границей землеотвода, - от входа для посетителей на обособленную территорию в организации или объект до входа для посетителей в стационарный торговый объект; </w:t>
      </w: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  <w:r w:rsidRPr="00D40906">
        <w:t>- при налич</w:t>
      </w:r>
      <w:proofErr w:type="gramStart"/>
      <w:r w:rsidRPr="00D40906">
        <w:t>ии у о</w:t>
      </w:r>
      <w:proofErr w:type="gramEnd"/>
      <w:r w:rsidRPr="00D40906">
        <w:t>рганизаций и объектов, указанных в пункте 1 настоящего постановления, обособленной территории без обозначенной границы землеотвода, - от ближайшей точки границы обособленной территории организации или объекта до входа для посетителей в стационарный торговый объект;</w:t>
      </w: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  <w:r w:rsidRPr="00D40906">
        <w:t>- при отсутствии обособленной территории - от входа для посетителей в здание (строение, сооружение), в котором расположены организации и (или) объекты, указанные в пункте 1 настоящего постановления,  до входа для посетителей в стационарный торговый объект.</w:t>
      </w: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  <w:r w:rsidRPr="00D40906">
        <w:t>Обозначенной границей землеотвода обособленной территории является линия земельного участка, по которой проходят ограждающие конструкции, ограничивающие пространственный предел землеотвода.</w:t>
      </w:r>
    </w:p>
    <w:p w:rsidR="00D40906" w:rsidRPr="00D40906" w:rsidRDefault="00D40906" w:rsidP="00D40906">
      <w:pPr>
        <w:autoSpaceDE w:val="0"/>
        <w:autoSpaceDN w:val="0"/>
        <w:adjustRightInd w:val="0"/>
        <w:ind w:firstLine="540"/>
        <w:jc w:val="both"/>
      </w:pPr>
      <w:r w:rsidRPr="00D40906">
        <w:lastRenderedPageBreak/>
        <w:t>3. Расстояние от детских, образовательных, медицинских организаций, объектов спорта, оптовых и розничных рынков, вокзалов, аэропортов, объектов военного назначения определяется в метрах по кратчайшему пути или, при наличии пешеходной зоны, по установленной пешеходной зоне. При пересечении пешеходной зоны с проезжей частью расстояние измеряется по ближайшему пешеходному переходу.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>
        <w:t xml:space="preserve">         </w:t>
      </w:r>
      <w:r w:rsidRPr="00D40906">
        <w:t>Расстояние от мест массового скопления граждан и мест нахождения источников повышенной опасности определяется в метрах по кратчайшему расстоянию вне зависимости от наличия пешеходной зоны, проезжей части различного рода ограждений.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>
        <w:t xml:space="preserve">         </w:t>
      </w:r>
      <w:r w:rsidRPr="00D40906">
        <w:t>4. Утвердить список расположенных на территории муниципального образования «Село Садовое» организаций и объектов, на границах прилегающих территорий которых не допускается розничная продажа алкогольной продукции, согласно приложению 1.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>
        <w:t xml:space="preserve">         </w:t>
      </w:r>
      <w:r w:rsidRPr="00D40906">
        <w:t>5. Утвердить схемы границ территорий, прилегающих к организациям и объектам, указанным в пункте 1 настоящего постановления, с</w:t>
      </w:r>
      <w:r w:rsidR="006A6FEC">
        <w:t>огласно Приложениям 2- 3</w:t>
      </w:r>
      <w:r w:rsidRPr="00D40906">
        <w:t>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>
        <w:t xml:space="preserve">         </w:t>
      </w:r>
      <w:r w:rsidR="00FE645F">
        <w:t>6</w:t>
      </w:r>
      <w:r w:rsidRPr="00D40906">
        <w:t xml:space="preserve">. </w:t>
      </w:r>
      <w:r w:rsidR="00FE645F">
        <w:t>Обнародовать настоящее постановление и р</w:t>
      </w:r>
      <w:r w:rsidRPr="00D40906">
        <w:t xml:space="preserve">азместить на официальном сайте администрации муниципального образования «Село Садовое»  </w:t>
      </w:r>
      <w:hyperlink r:id="rId8" w:history="1">
        <w:r w:rsidRPr="00D40906">
          <w:rPr>
            <w:rFonts w:ascii="Arial" w:hAnsi="Arial"/>
            <w:color w:val="0000FF"/>
            <w:sz w:val="26"/>
            <w:szCs w:val="26"/>
            <w:u w:val="single"/>
          </w:rPr>
          <w:t>http://mo.astrobl.ru/</w:t>
        </w:r>
        <w:proofErr w:type="spellStart"/>
        <w:r w:rsidRPr="00D40906">
          <w:rPr>
            <w:rFonts w:ascii="Arial" w:hAnsi="Arial"/>
            <w:color w:val="0000FF"/>
            <w:sz w:val="26"/>
            <w:szCs w:val="26"/>
            <w:u w:val="single"/>
            <w:lang w:val="en-US"/>
          </w:rPr>
          <w:t>selosadovoe</w:t>
        </w:r>
        <w:proofErr w:type="spellEnd"/>
        <w:r w:rsidRPr="00D40906">
          <w:rPr>
            <w:rFonts w:ascii="Arial" w:hAnsi="Arial"/>
            <w:color w:val="0000FF"/>
            <w:sz w:val="26"/>
            <w:szCs w:val="26"/>
            <w:u w:val="single"/>
          </w:rPr>
          <w:t>/</w:t>
        </w:r>
        <w:proofErr w:type="spellStart"/>
        <w:r w:rsidRPr="00D40906">
          <w:rPr>
            <w:rFonts w:ascii="Arial" w:hAnsi="Arial"/>
            <w:color w:val="0000FF"/>
            <w:sz w:val="26"/>
            <w:szCs w:val="26"/>
            <w:u w:val="single"/>
          </w:rPr>
          <w:t>user</w:t>
        </w:r>
        <w:proofErr w:type="spellEnd"/>
      </w:hyperlink>
      <w:r w:rsidRPr="00D40906">
        <w:t xml:space="preserve"> в сети Интернет.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>
        <w:t xml:space="preserve">         </w:t>
      </w:r>
      <w:r w:rsidR="00FE645F">
        <w:t>7</w:t>
      </w:r>
      <w:r w:rsidRPr="00D40906">
        <w:t xml:space="preserve">. Направить настоящее постановление в контрольно-правовое управление администрации Губернатора Астраханской области, министерство экономического развития Астраханской области. </w:t>
      </w:r>
    </w:p>
    <w:p w:rsid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</w:pPr>
    </w:p>
    <w:p w:rsidR="008A7C41" w:rsidRPr="00D40906" w:rsidRDefault="008A7C41" w:rsidP="00D40906">
      <w:pPr>
        <w:widowControl w:val="0"/>
        <w:autoSpaceDE w:val="0"/>
        <w:autoSpaceDN w:val="0"/>
        <w:adjustRightInd w:val="0"/>
        <w:ind w:firstLine="720"/>
        <w:jc w:val="both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 w:rsidRPr="00D40906">
        <w:t>Глава администрации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 w:rsidRPr="00D40906">
        <w:t>муниципального образования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jc w:val="both"/>
      </w:pPr>
      <w:r w:rsidRPr="00D40906">
        <w:t xml:space="preserve">«Село Садовое»                                                                           </w:t>
      </w:r>
      <w:proofErr w:type="spellStart"/>
      <w:r w:rsidRPr="00D40906">
        <w:t>А.С.Духнов</w:t>
      </w:r>
      <w:proofErr w:type="spellEnd"/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A6FEC" w:rsidRDefault="006A6FEC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A6FEC" w:rsidRDefault="006A6FEC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E645F" w:rsidRDefault="00FE645F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E645F" w:rsidRDefault="00FE645F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51BB7" w:rsidRDefault="00851BB7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51BB7" w:rsidRDefault="00851BB7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</w:pPr>
      <w:r w:rsidRPr="00D40906">
        <w:t>Приложение 1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</w:pPr>
      <w:r w:rsidRPr="00D40906">
        <w:t xml:space="preserve">к постановлению администрации 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</w:pPr>
      <w:r w:rsidRPr="00D40906">
        <w:t>муниципального образования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</w:pPr>
      <w:r w:rsidRPr="00D40906">
        <w:t>«</w:t>
      </w:r>
      <w:r w:rsidR="004C221E">
        <w:t>Село Садовое</w:t>
      </w:r>
      <w:r w:rsidRPr="00D40906">
        <w:t>»</w:t>
      </w:r>
    </w:p>
    <w:p w:rsidR="00D40906" w:rsidRPr="00D40906" w:rsidRDefault="005A2536" w:rsidP="00D40906">
      <w:pPr>
        <w:widowControl w:val="0"/>
        <w:autoSpaceDE w:val="0"/>
        <w:autoSpaceDN w:val="0"/>
        <w:adjustRightInd w:val="0"/>
        <w:ind w:firstLine="720"/>
        <w:jc w:val="right"/>
      </w:pPr>
      <w:r>
        <w:t>от 16</w:t>
      </w:r>
      <w:r w:rsidR="004C221E">
        <w:t>.05.2013г.</w:t>
      </w:r>
      <w:r>
        <w:t xml:space="preserve"> № 22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center"/>
      </w:pPr>
      <w:r w:rsidRPr="00D40906">
        <w:t>Список расположенных на территории муниципального образования «Село Садовое» организаций и объектов, на границах прилегающих территорий которых не допускается розничная продажа алкогольной продукции</w:t>
      </w: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3684"/>
        <w:gridCol w:w="5071"/>
      </w:tblGrid>
      <w:tr w:rsidR="00D40906" w:rsidRPr="00D40906" w:rsidTr="004C221E">
        <w:tc>
          <w:tcPr>
            <w:tcW w:w="534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0906"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0906">
              <w:t>Наименование и организационно-правовая форма организации, и объектов, на границах прилегающих территорий которых не допускается розничная продажа алкогольной продукции</w:t>
            </w:r>
          </w:p>
        </w:tc>
        <w:tc>
          <w:tcPr>
            <w:tcW w:w="5073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0906">
              <w:t>Фактический адрес месторасположения</w:t>
            </w:r>
          </w:p>
        </w:tc>
      </w:tr>
      <w:tr w:rsidR="00D40906" w:rsidRPr="00D40906" w:rsidTr="004C221E">
        <w:tc>
          <w:tcPr>
            <w:tcW w:w="9292" w:type="dxa"/>
            <w:gridSpan w:val="3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0906">
              <w:t>Образовательные организации</w:t>
            </w:r>
          </w:p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D40906" w:rsidRPr="00D40906" w:rsidTr="004C221E">
        <w:tc>
          <w:tcPr>
            <w:tcW w:w="534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0906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0906">
              <w:t xml:space="preserve">МБОУ «Садовская </w:t>
            </w:r>
            <w:proofErr w:type="spellStart"/>
            <w:r w:rsidRPr="00D40906">
              <w:t>оош</w:t>
            </w:r>
            <w:proofErr w:type="spellEnd"/>
            <w:r w:rsidRPr="00D40906">
              <w:t xml:space="preserve"> МО  «</w:t>
            </w:r>
            <w:proofErr w:type="spellStart"/>
            <w:r w:rsidRPr="00D40906">
              <w:t>Ахтубинский</w:t>
            </w:r>
            <w:proofErr w:type="spellEnd"/>
            <w:r w:rsidRPr="00D40906">
              <w:t xml:space="preserve"> район»</w:t>
            </w:r>
          </w:p>
        </w:tc>
        <w:tc>
          <w:tcPr>
            <w:tcW w:w="5073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D40906">
              <w:rPr>
                <w:sz w:val="28"/>
                <w:szCs w:val="28"/>
              </w:rPr>
              <w:t>с</w:t>
            </w:r>
            <w:proofErr w:type="gramStart"/>
            <w:r w:rsidRPr="00D40906">
              <w:rPr>
                <w:sz w:val="28"/>
                <w:szCs w:val="28"/>
              </w:rPr>
              <w:t>.С</w:t>
            </w:r>
            <w:proofErr w:type="gramEnd"/>
            <w:r w:rsidRPr="00D40906">
              <w:rPr>
                <w:sz w:val="28"/>
                <w:szCs w:val="28"/>
              </w:rPr>
              <w:t>адовое</w:t>
            </w:r>
            <w:proofErr w:type="spellEnd"/>
            <w:r w:rsidRPr="00D40906">
              <w:rPr>
                <w:sz w:val="28"/>
                <w:szCs w:val="28"/>
              </w:rPr>
              <w:t xml:space="preserve">, </w:t>
            </w:r>
            <w:proofErr w:type="spellStart"/>
            <w:r w:rsidRPr="00D40906">
              <w:rPr>
                <w:sz w:val="28"/>
                <w:szCs w:val="28"/>
              </w:rPr>
              <w:t>ул.Набережная</w:t>
            </w:r>
            <w:proofErr w:type="spellEnd"/>
            <w:r w:rsidRPr="00D40906">
              <w:rPr>
                <w:sz w:val="28"/>
                <w:szCs w:val="28"/>
              </w:rPr>
              <w:t>, 175</w:t>
            </w:r>
          </w:p>
        </w:tc>
      </w:tr>
      <w:tr w:rsidR="00D40906" w:rsidRPr="00D40906" w:rsidTr="004C221E">
        <w:tc>
          <w:tcPr>
            <w:tcW w:w="534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073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40906" w:rsidRPr="00D40906" w:rsidTr="004C221E">
        <w:tc>
          <w:tcPr>
            <w:tcW w:w="9292" w:type="dxa"/>
            <w:gridSpan w:val="3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0906">
              <w:t>Медицинские организации</w:t>
            </w:r>
          </w:p>
        </w:tc>
      </w:tr>
      <w:tr w:rsidR="00D40906" w:rsidRPr="00D40906" w:rsidTr="004C221E">
        <w:tc>
          <w:tcPr>
            <w:tcW w:w="534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40906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D40906" w:rsidRPr="00D40906" w:rsidRDefault="008A7C41" w:rsidP="00D4090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ГБУ АО «</w:t>
            </w:r>
            <w:proofErr w:type="spellStart"/>
            <w:r>
              <w:t>Ахтубинская</w:t>
            </w:r>
            <w:proofErr w:type="spellEnd"/>
            <w:r>
              <w:t xml:space="preserve"> ЦРБ» </w:t>
            </w:r>
            <w:proofErr w:type="spellStart"/>
            <w:r>
              <w:t>Капустиноярская</w:t>
            </w:r>
            <w:proofErr w:type="spellEnd"/>
            <w:r>
              <w:t xml:space="preserve"> участковая больница ФАП </w:t>
            </w:r>
            <w:proofErr w:type="spellStart"/>
            <w:r>
              <w:t>с</w:t>
            </w:r>
            <w:proofErr w:type="gramStart"/>
            <w:r>
              <w:t>.С</w:t>
            </w:r>
            <w:proofErr w:type="gramEnd"/>
            <w:r>
              <w:t>адовое</w:t>
            </w:r>
            <w:proofErr w:type="spellEnd"/>
          </w:p>
        </w:tc>
        <w:tc>
          <w:tcPr>
            <w:tcW w:w="5073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D40906">
              <w:rPr>
                <w:sz w:val="28"/>
                <w:szCs w:val="28"/>
              </w:rPr>
              <w:t>с</w:t>
            </w:r>
            <w:proofErr w:type="gramStart"/>
            <w:r w:rsidRPr="00D40906">
              <w:rPr>
                <w:sz w:val="28"/>
                <w:szCs w:val="28"/>
              </w:rPr>
              <w:t>.С</w:t>
            </w:r>
            <w:proofErr w:type="gramEnd"/>
            <w:r w:rsidRPr="00D40906">
              <w:rPr>
                <w:sz w:val="28"/>
                <w:szCs w:val="28"/>
              </w:rPr>
              <w:t>адовое</w:t>
            </w:r>
            <w:proofErr w:type="spellEnd"/>
            <w:r w:rsidRPr="00D40906">
              <w:rPr>
                <w:sz w:val="28"/>
                <w:szCs w:val="28"/>
              </w:rPr>
              <w:t xml:space="preserve">, </w:t>
            </w:r>
            <w:proofErr w:type="spellStart"/>
            <w:r w:rsidRPr="00D40906">
              <w:rPr>
                <w:sz w:val="28"/>
                <w:szCs w:val="28"/>
              </w:rPr>
              <w:t>ул.Набережная</w:t>
            </w:r>
            <w:proofErr w:type="spellEnd"/>
            <w:r w:rsidRPr="00D40906">
              <w:rPr>
                <w:sz w:val="28"/>
                <w:szCs w:val="28"/>
              </w:rPr>
              <w:t>, 176</w:t>
            </w:r>
          </w:p>
        </w:tc>
      </w:tr>
      <w:tr w:rsidR="00D40906" w:rsidRPr="00D40906" w:rsidTr="004C221E">
        <w:tc>
          <w:tcPr>
            <w:tcW w:w="534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073" w:type="dxa"/>
          </w:tcPr>
          <w:p w:rsidR="00D40906" w:rsidRPr="00D40906" w:rsidRDefault="00D40906" w:rsidP="00D409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P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D40906" w:rsidRDefault="00D40906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6A6FEC" w:rsidRDefault="006A6FEC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6A6FEC" w:rsidRDefault="006A6FEC" w:rsidP="00D40906">
      <w:pPr>
        <w:widowControl w:val="0"/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9C5BC8" w:rsidRDefault="009C5BC8" w:rsidP="009C5BC8">
      <w:pPr>
        <w:widowControl w:val="0"/>
        <w:autoSpaceDE w:val="0"/>
        <w:autoSpaceDN w:val="0"/>
        <w:adjustRightInd w:val="0"/>
        <w:ind w:firstLine="720"/>
        <w:jc w:val="right"/>
      </w:pPr>
    </w:p>
    <w:p w:rsidR="009C5BC8" w:rsidRDefault="009C5BC8" w:rsidP="009C5BC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8152653"/>
            <wp:effectExtent l="0" t="0" r="3810" b="1270"/>
            <wp:docPr id="2" name="Рисунок 2" descr="C:\Users\1\Documents\Scanned Documents\Documents\схема по шко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Documents\схема по школ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C8" w:rsidRDefault="009C5BC8" w:rsidP="009C5BC8">
      <w:pPr>
        <w:rPr>
          <w:sz w:val="22"/>
          <w:szCs w:val="22"/>
        </w:rPr>
      </w:pPr>
    </w:p>
    <w:p w:rsidR="009C5BC8" w:rsidRDefault="009C5BC8" w:rsidP="009C5BC8">
      <w:pPr>
        <w:rPr>
          <w:sz w:val="22"/>
          <w:szCs w:val="22"/>
        </w:rPr>
      </w:pPr>
    </w:p>
    <w:p w:rsidR="009C5BC8" w:rsidRDefault="009C5BC8" w:rsidP="009C5BC8">
      <w:pPr>
        <w:rPr>
          <w:sz w:val="22"/>
          <w:szCs w:val="22"/>
        </w:rPr>
      </w:pPr>
    </w:p>
    <w:p w:rsidR="009C5BC8" w:rsidRDefault="009C5BC8" w:rsidP="009C5BC8">
      <w:pPr>
        <w:rPr>
          <w:sz w:val="22"/>
          <w:szCs w:val="22"/>
        </w:rPr>
      </w:pPr>
    </w:p>
    <w:p w:rsidR="009C5BC8" w:rsidRDefault="009C5BC8" w:rsidP="009C5BC8">
      <w:pPr>
        <w:rPr>
          <w:sz w:val="22"/>
          <w:szCs w:val="22"/>
        </w:rPr>
      </w:pPr>
    </w:p>
    <w:p w:rsidR="009C5BC8" w:rsidRDefault="009C5BC8" w:rsidP="009C5BC8">
      <w:pPr>
        <w:rPr>
          <w:sz w:val="22"/>
          <w:szCs w:val="22"/>
        </w:rPr>
      </w:pPr>
    </w:p>
    <w:p w:rsidR="009C5BC8" w:rsidRPr="00851BB7" w:rsidRDefault="009C5BC8" w:rsidP="009C5BC8">
      <w:pPr>
        <w:ind w:right="-142"/>
        <w:rPr>
          <w:sz w:val="22"/>
          <w:szCs w:val="22"/>
        </w:rPr>
      </w:pPr>
    </w:p>
    <w:p w:rsidR="009C5BC8" w:rsidRPr="00D40906" w:rsidRDefault="009C5BC8" w:rsidP="009C5BC8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903" cy="7905750"/>
            <wp:effectExtent l="0" t="0" r="0" b="0"/>
            <wp:docPr id="5" name="Рисунок 5" descr="C:\Users\1\Documents\Scanned Documents\Documents\схема по ФАП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Documents\схема по ФАПу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76" cy="79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C5BC8" w:rsidRPr="00D40906" w:rsidSect="009C5BC8">
      <w:headerReference w:type="even" r:id="rId11"/>
      <w:headerReference w:type="default" r:id="rId12"/>
      <w:pgSz w:w="11906" w:h="16838"/>
      <w:pgMar w:top="1134" w:right="1133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8D4" w:rsidRDefault="005978D4">
      <w:r>
        <w:separator/>
      </w:r>
    </w:p>
  </w:endnote>
  <w:endnote w:type="continuationSeparator" w:id="0">
    <w:p w:rsidR="005978D4" w:rsidRDefault="0059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8D4" w:rsidRDefault="005978D4">
      <w:r>
        <w:separator/>
      </w:r>
    </w:p>
  </w:footnote>
  <w:footnote w:type="continuationSeparator" w:id="0">
    <w:p w:rsidR="005978D4" w:rsidRDefault="00597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21E" w:rsidRDefault="00EE0FF0" w:rsidP="004C221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221E" w:rsidRDefault="004C221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21E" w:rsidRDefault="00EE0FF0" w:rsidP="004C221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C5BC8">
      <w:rPr>
        <w:rStyle w:val="a5"/>
        <w:noProof/>
      </w:rPr>
      <w:t>4</w:t>
    </w:r>
    <w:r>
      <w:rPr>
        <w:rStyle w:val="a5"/>
      </w:rPr>
      <w:fldChar w:fldCharType="end"/>
    </w:r>
  </w:p>
  <w:p w:rsidR="004C221E" w:rsidRDefault="004C22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AA5"/>
    <w:rsid w:val="0000128D"/>
    <w:rsid w:val="00027BE8"/>
    <w:rsid w:val="000361DA"/>
    <w:rsid w:val="00055964"/>
    <w:rsid w:val="000658FF"/>
    <w:rsid w:val="000747FE"/>
    <w:rsid w:val="00086292"/>
    <w:rsid w:val="000977C4"/>
    <w:rsid w:val="000B0FC8"/>
    <w:rsid w:val="000B1D62"/>
    <w:rsid w:val="000C0D4F"/>
    <w:rsid w:val="000C4E9D"/>
    <w:rsid w:val="000D4FB5"/>
    <w:rsid w:val="000E04E8"/>
    <w:rsid w:val="000E0D7D"/>
    <w:rsid w:val="000E4417"/>
    <w:rsid w:val="000E67EC"/>
    <w:rsid w:val="000F6781"/>
    <w:rsid w:val="00104656"/>
    <w:rsid w:val="00106144"/>
    <w:rsid w:val="001070A3"/>
    <w:rsid w:val="00107EA8"/>
    <w:rsid w:val="00123097"/>
    <w:rsid w:val="00152730"/>
    <w:rsid w:val="0017305E"/>
    <w:rsid w:val="001933D3"/>
    <w:rsid w:val="001A5D9F"/>
    <w:rsid w:val="001B0C23"/>
    <w:rsid w:val="001B2B02"/>
    <w:rsid w:val="001D4517"/>
    <w:rsid w:val="001E628E"/>
    <w:rsid w:val="00214795"/>
    <w:rsid w:val="00226A21"/>
    <w:rsid w:val="00242DE1"/>
    <w:rsid w:val="00254ACD"/>
    <w:rsid w:val="002706EF"/>
    <w:rsid w:val="00274B52"/>
    <w:rsid w:val="00284921"/>
    <w:rsid w:val="002902AF"/>
    <w:rsid w:val="00294DE1"/>
    <w:rsid w:val="002A4952"/>
    <w:rsid w:val="002A648B"/>
    <w:rsid w:val="002B54CF"/>
    <w:rsid w:val="002C2859"/>
    <w:rsid w:val="002C58BE"/>
    <w:rsid w:val="002C64A6"/>
    <w:rsid w:val="002D5F06"/>
    <w:rsid w:val="002E2632"/>
    <w:rsid w:val="002F23FF"/>
    <w:rsid w:val="003003B3"/>
    <w:rsid w:val="00311510"/>
    <w:rsid w:val="00312E82"/>
    <w:rsid w:val="00317580"/>
    <w:rsid w:val="00347A29"/>
    <w:rsid w:val="00370008"/>
    <w:rsid w:val="00370BCF"/>
    <w:rsid w:val="003C4656"/>
    <w:rsid w:val="003C55DA"/>
    <w:rsid w:val="003D62AD"/>
    <w:rsid w:val="003E1BEB"/>
    <w:rsid w:val="00413444"/>
    <w:rsid w:val="004172BD"/>
    <w:rsid w:val="00421ECF"/>
    <w:rsid w:val="00427F77"/>
    <w:rsid w:val="00452EB0"/>
    <w:rsid w:val="004652CF"/>
    <w:rsid w:val="004661EC"/>
    <w:rsid w:val="00466EF9"/>
    <w:rsid w:val="004763FB"/>
    <w:rsid w:val="0047659F"/>
    <w:rsid w:val="004905B1"/>
    <w:rsid w:val="00494BD4"/>
    <w:rsid w:val="00495880"/>
    <w:rsid w:val="00497C5E"/>
    <w:rsid w:val="004A485E"/>
    <w:rsid w:val="004A4E90"/>
    <w:rsid w:val="004B28CE"/>
    <w:rsid w:val="004B2971"/>
    <w:rsid w:val="004B7D6C"/>
    <w:rsid w:val="004C221E"/>
    <w:rsid w:val="004C50FA"/>
    <w:rsid w:val="004D0E9C"/>
    <w:rsid w:val="004F0AE7"/>
    <w:rsid w:val="00507192"/>
    <w:rsid w:val="00510C51"/>
    <w:rsid w:val="00511884"/>
    <w:rsid w:val="00524B69"/>
    <w:rsid w:val="00534CC0"/>
    <w:rsid w:val="0054061F"/>
    <w:rsid w:val="005406B5"/>
    <w:rsid w:val="00542AFD"/>
    <w:rsid w:val="00543D4B"/>
    <w:rsid w:val="005441E5"/>
    <w:rsid w:val="00550893"/>
    <w:rsid w:val="00562726"/>
    <w:rsid w:val="00570A7C"/>
    <w:rsid w:val="00570D54"/>
    <w:rsid w:val="0057585A"/>
    <w:rsid w:val="005764EE"/>
    <w:rsid w:val="00594664"/>
    <w:rsid w:val="0059529B"/>
    <w:rsid w:val="005978D4"/>
    <w:rsid w:val="005A0E02"/>
    <w:rsid w:val="005A2536"/>
    <w:rsid w:val="005A5EFB"/>
    <w:rsid w:val="005E2E87"/>
    <w:rsid w:val="006017B4"/>
    <w:rsid w:val="00613251"/>
    <w:rsid w:val="00625564"/>
    <w:rsid w:val="006A6FEC"/>
    <w:rsid w:val="006C5A37"/>
    <w:rsid w:val="006D7D01"/>
    <w:rsid w:val="006E4F34"/>
    <w:rsid w:val="006E607A"/>
    <w:rsid w:val="006E7FB8"/>
    <w:rsid w:val="00703FBA"/>
    <w:rsid w:val="00711F29"/>
    <w:rsid w:val="00715651"/>
    <w:rsid w:val="00721069"/>
    <w:rsid w:val="007369FC"/>
    <w:rsid w:val="00740935"/>
    <w:rsid w:val="00740DDD"/>
    <w:rsid w:val="007760E1"/>
    <w:rsid w:val="0079421C"/>
    <w:rsid w:val="007B5579"/>
    <w:rsid w:val="007D0E78"/>
    <w:rsid w:val="007D1A33"/>
    <w:rsid w:val="007F7D1F"/>
    <w:rsid w:val="00827FCB"/>
    <w:rsid w:val="00835E79"/>
    <w:rsid w:val="00851BB7"/>
    <w:rsid w:val="0086217C"/>
    <w:rsid w:val="008625C9"/>
    <w:rsid w:val="00862CCE"/>
    <w:rsid w:val="0087126F"/>
    <w:rsid w:val="00876B09"/>
    <w:rsid w:val="00897AA2"/>
    <w:rsid w:val="008A37C4"/>
    <w:rsid w:val="008A7C41"/>
    <w:rsid w:val="008C1BDA"/>
    <w:rsid w:val="008D141A"/>
    <w:rsid w:val="008F123C"/>
    <w:rsid w:val="00901A7E"/>
    <w:rsid w:val="00904BAE"/>
    <w:rsid w:val="00920000"/>
    <w:rsid w:val="00934DA8"/>
    <w:rsid w:val="00944C34"/>
    <w:rsid w:val="009462FD"/>
    <w:rsid w:val="00951DC1"/>
    <w:rsid w:val="009558DF"/>
    <w:rsid w:val="00971363"/>
    <w:rsid w:val="00977BBE"/>
    <w:rsid w:val="00986689"/>
    <w:rsid w:val="00996A34"/>
    <w:rsid w:val="009B0899"/>
    <w:rsid w:val="009B6573"/>
    <w:rsid w:val="009C5BC8"/>
    <w:rsid w:val="009E6DD3"/>
    <w:rsid w:val="009F0410"/>
    <w:rsid w:val="00A10F7C"/>
    <w:rsid w:val="00A14D9F"/>
    <w:rsid w:val="00A1723F"/>
    <w:rsid w:val="00A23801"/>
    <w:rsid w:val="00A31542"/>
    <w:rsid w:val="00A5261A"/>
    <w:rsid w:val="00A57412"/>
    <w:rsid w:val="00A94B02"/>
    <w:rsid w:val="00AA0779"/>
    <w:rsid w:val="00AA7064"/>
    <w:rsid w:val="00AA78E1"/>
    <w:rsid w:val="00AB4778"/>
    <w:rsid w:val="00AE2F46"/>
    <w:rsid w:val="00AE78AC"/>
    <w:rsid w:val="00AF22C7"/>
    <w:rsid w:val="00AF7CA9"/>
    <w:rsid w:val="00B11244"/>
    <w:rsid w:val="00B14AE2"/>
    <w:rsid w:val="00B171FB"/>
    <w:rsid w:val="00B25FF2"/>
    <w:rsid w:val="00B35CC7"/>
    <w:rsid w:val="00B424E2"/>
    <w:rsid w:val="00B4397D"/>
    <w:rsid w:val="00B603CA"/>
    <w:rsid w:val="00B81773"/>
    <w:rsid w:val="00B82480"/>
    <w:rsid w:val="00B85E4F"/>
    <w:rsid w:val="00B90171"/>
    <w:rsid w:val="00BA77FF"/>
    <w:rsid w:val="00BB0057"/>
    <w:rsid w:val="00BB2514"/>
    <w:rsid w:val="00BB2BE0"/>
    <w:rsid w:val="00BB4BF9"/>
    <w:rsid w:val="00BE6201"/>
    <w:rsid w:val="00BF3417"/>
    <w:rsid w:val="00BF4615"/>
    <w:rsid w:val="00C33EE3"/>
    <w:rsid w:val="00C36B51"/>
    <w:rsid w:val="00C37412"/>
    <w:rsid w:val="00C52452"/>
    <w:rsid w:val="00C61D85"/>
    <w:rsid w:val="00C642ED"/>
    <w:rsid w:val="00C70FCD"/>
    <w:rsid w:val="00C734D1"/>
    <w:rsid w:val="00C83F0C"/>
    <w:rsid w:val="00C857F7"/>
    <w:rsid w:val="00C95469"/>
    <w:rsid w:val="00CB2E18"/>
    <w:rsid w:val="00CB4650"/>
    <w:rsid w:val="00CC3309"/>
    <w:rsid w:val="00CD2ED8"/>
    <w:rsid w:val="00CE3D10"/>
    <w:rsid w:val="00D01BE1"/>
    <w:rsid w:val="00D0435F"/>
    <w:rsid w:val="00D04AA5"/>
    <w:rsid w:val="00D21EB2"/>
    <w:rsid w:val="00D40906"/>
    <w:rsid w:val="00D872E4"/>
    <w:rsid w:val="00D87380"/>
    <w:rsid w:val="00D935E0"/>
    <w:rsid w:val="00D96E34"/>
    <w:rsid w:val="00DD2F3A"/>
    <w:rsid w:val="00DE03E2"/>
    <w:rsid w:val="00DE7407"/>
    <w:rsid w:val="00DF1E37"/>
    <w:rsid w:val="00E02403"/>
    <w:rsid w:val="00E10FC0"/>
    <w:rsid w:val="00E22D83"/>
    <w:rsid w:val="00E27C1F"/>
    <w:rsid w:val="00E3342C"/>
    <w:rsid w:val="00E401E6"/>
    <w:rsid w:val="00E406EE"/>
    <w:rsid w:val="00E52691"/>
    <w:rsid w:val="00E55F7E"/>
    <w:rsid w:val="00E64384"/>
    <w:rsid w:val="00E755A1"/>
    <w:rsid w:val="00E76E69"/>
    <w:rsid w:val="00E80532"/>
    <w:rsid w:val="00E9286D"/>
    <w:rsid w:val="00EA1325"/>
    <w:rsid w:val="00EE0FF0"/>
    <w:rsid w:val="00EE7DA6"/>
    <w:rsid w:val="00F2048A"/>
    <w:rsid w:val="00F21E7A"/>
    <w:rsid w:val="00F2370A"/>
    <w:rsid w:val="00F33561"/>
    <w:rsid w:val="00F510B2"/>
    <w:rsid w:val="00F53ADD"/>
    <w:rsid w:val="00F53E05"/>
    <w:rsid w:val="00F66D5E"/>
    <w:rsid w:val="00F7457F"/>
    <w:rsid w:val="00F87BB5"/>
    <w:rsid w:val="00F9637D"/>
    <w:rsid w:val="00FA052E"/>
    <w:rsid w:val="00FB2B2C"/>
    <w:rsid w:val="00FB4257"/>
    <w:rsid w:val="00FC0758"/>
    <w:rsid w:val="00FD0182"/>
    <w:rsid w:val="00FD3267"/>
    <w:rsid w:val="00FD3D02"/>
    <w:rsid w:val="00FD41FF"/>
    <w:rsid w:val="00FE08E0"/>
    <w:rsid w:val="00FE3A98"/>
    <w:rsid w:val="00FE645F"/>
    <w:rsid w:val="00FF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747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747F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2">
    <w:name w:val="s2"/>
    <w:basedOn w:val="a0"/>
    <w:rsid w:val="000747FE"/>
  </w:style>
  <w:style w:type="paragraph" w:styleId="a3">
    <w:name w:val="header"/>
    <w:basedOn w:val="a"/>
    <w:link w:val="a4"/>
    <w:rsid w:val="000747FE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747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747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rsid w:val="000747FE"/>
  </w:style>
  <w:style w:type="paragraph" w:styleId="a6">
    <w:name w:val="Balloon Text"/>
    <w:basedOn w:val="a"/>
    <w:link w:val="a7"/>
    <w:uiPriority w:val="99"/>
    <w:semiHidden/>
    <w:unhideWhenUsed/>
    <w:rsid w:val="000747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7F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51DC1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9C5B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BC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747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747F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2">
    <w:name w:val="s2"/>
    <w:basedOn w:val="a0"/>
    <w:rsid w:val="000747FE"/>
  </w:style>
  <w:style w:type="paragraph" w:styleId="a3">
    <w:name w:val="header"/>
    <w:basedOn w:val="a"/>
    <w:link w:val="a4"/>
    <w:rsid w:val="000747FE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747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747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rsid w:val="000747FE"/>
  </w:style>
  <w:style w:type="paragraph" w:styleId="a6">
    <w:name w:val="Balloon Text"/>
    <w:basedOn w:val="a"/>
    <w:link w:val="a7"/>
    <w:uiPriority w:val="99"/>
    <w:semiHidden/>
    <w:unhideWhenUsed/>
    <w:rsid w:val="000747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7F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51DC1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9C5B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BC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.astrobl.ru/selosadovoe/use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157C8-1361-439B-872A-CCF6AFF1D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2014-03-27T04:43:00Z</cp:lastPrinted>
  <dcterms:created xsi:type="dcterms:W3CDTF">2013-05-27T06:04:00Z</dcterms:created>
  <dcterms:modified xsi:type="dcterms:W3CDTF">2014-03-27T04:54:00Z</dcterms:modified>
</cp:coreProperties>
</file>