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2C" w:rsidRPr="006728A0" w:rsidRDefault="0069792C">
      <w:pPr>
        <w:rPr>
          <w:sz w:val="28"/>
          <w:szCs w:val="28"/>
        </w:rPr>
      </w:pPr>
    </w:p>
    <w:p w:rsidR="0069792C" w:rsidRPr="006728A0" w:rsidRDefault="006728A0" w:rsidP="006728A0">
      <w:pPr>
        <w:rPr>
          <w:sz w:val="28"/>
          <w:szCs w:val="28"/>
        </w:rPr>
      </w:pPr>
      <w:r w:rsidRPr="006728A0">
        <w:rPr>
          <w:sz w:val="28"/>
          <w:szCs w:val="28"/>
        </w:rPr>
        <w:t xml:space="preserve">         </w:t>
      </w:r>
      <w:r w:rsidR="0069792C" w:rsidRPr="006728A0">
        <w:rPr>
          <w:sz w:val="28"/>
          <w:szCs w:val="28"/>
        </w:rPr>
        <w:t>Администрация муниципального образования  «</w:t>
      </w:r>
      <w:r w:rsidRPr="006728A0">
        <w:rPr>
          <w:sz w:val="28"/>
          <w:szCs w:val="28"/>
        </w:rPr>
        <w:t>Село Садовое</w:t>
      </w:r>
      <w:r w:rsidR="0069792C" w:rsidRPr="006728A0">
        <w:rPr>
          <w:sz w:val="28"/>
          <w:szCs w:val="28"/>
        </w:rPr>
        <w:t>»</w:t>
      </w:r>
    </w:p>
    <w:p w:rsidR="0069792C" w:rsidRPr="006728A0" w:rsidRDefault="006728A0">
      <w:pPr>
        <w:tabs>
          <w:tab w:val="left" w:pos="2085"/>
        </w:tabs>
        <w:rPr>
          <w:sz w:val="28"/>
          <w:szCs w:val="28"/>
        </w:rPr>
      </w:pPr>
      <w:r w:rsidRPr="006728A0">
        <w:rPr>
          <w:sz w:val="28"/>
          <w:szCs w:val="28"/>
        </w:rPr>
        <w:t xml:space="preserve">                       </w:t>
      </w:r>
      <w:r w:rsidR="0069792C" w:rsidRPr="006728A0">
        <w:rPr>
          <w:sz w:val="28"/>
          <w:szCs w:val="28"/>
        </w:rPr>
        <w:t xml:space="preserve"> </w:t>
      </w:r>
      <w:proofErr w:type="spellStart"/>
      <w:r w:rsidRPr="006728A0">
        <w:rPr>
          <w:sz w:val="28"/>
          <w:szCs w:val="28"/>
        </w:rPr>
        <w:t>Ахтубинского</w:t>
      </w:r>
      <w:proofErr w:type="spellEnd"/>
      <w:r w:rsidR="0069792C" w:rsidRPr="006728A0">
        <w:rPr>
          <w:sz w:val="28"/>
          <w:szCs w:val="28"/>
        </w:rPr>
        <w:t xml:space="preserve"> район</w:t>
      </w:r>
      <w:r w:rsidRPr="006728A0">
        <w:rPr>
          <w:sz w:val="28"/>
          <w:szCs w:val="28"/>
        </w:rPr>
        <w:t>а   Астраханской</w:t>
      </w:r>
      <w:r w:rsidR="0069792C" w:rsidRPr="006728A0">
        <w:rPr>
          <w:sz w:val="28"/>
          <w:szCs w:val="28"/>
        </w:rPr>
        <w:t xml:space="preserve"> области</w:t>
      </w:r>
    </w:p>
    <w:p w:rsidR="0069792C" w:rsidRPr="006728A0" w:rsidRDefault="0069792C">
      <w:pPr>
        <w:tabs>
          <w:tab w:val="left" w:pos="2085"/>
        </w:tabs>
        <w:rPr>
          <w:sz w:val="28"/>
          <w:szCs w:val="28"/>
        </w:rPr>
      </w:pPr>
    </w:p>
    <w:p w:rsidR="0069792C" w:rsidRPr="006728A0" w:rsidRDefault="0069792C">
      <w:pPr>
        <w:tabs>
          <w:tab w:val="left" w:pos="2085"/>
        </w:tabs>
        <w:rPr>
          <w:sz w:val="28"/>
          <w:szCs w:val="28"/>
        </w:rPr>
      </w:pPr>
      <w:r w:rsidRPr="006728A0">
        <w:rPr>
          <w:sz w:val="28"/>
          <w:szCs w:val="28"/>
        </w:rPr>
        <w:t xml:space="preserve">                                          </w:t>
      </w:r>
    </w:p>
    <w:p w:rsidR="0069792C" w:rsidRPr="006728A0" w:rsidRDefault="0069792C">
      <w:pPr>
        <w:tabs>
          <w:tab w:val="left" w:pos="2085"/>
        </w:tabs>
        <w:rPr>
          <w:sz w:val="28"/>
          <w:szCs w:val="28"/>
        </w:rPr>
      </w:pPr>
      <w:r w:rsidRPr="006728A0">
        <w:rPr>
          <w:sz w:val="28"/>
          <w:szCs w:val="28"/>
        </w:rPr>
        <w:t xml:space="preserve">                  </w:t>
      </w:r>
      <w:r w:rsidR="006728A0">
        <w:rPr>
          <w:sz w:val="28"/>
          <w:szCs w:val="28"/>
        </w:rPr>
        <w:t xml:space="preserve">                   </w:t>
      </w:r>
      <w:r w:rsidRPr="006728A0">
        <w:rPr>
          <w:sz w:val="28"/>
          <w:szCs w:val="28"/>
        </w:rPr>
        <w:t xml:space="preserve">  </w:t>
      </w:r>
      <w:proofErr w:type="gramStart"/>
      <w:r w:rsidRPr="006728A0">
        <w:rPr>
          <w:sz w:val="28"/>
          <w:szCs w:val="28"/>
        </w:rPr>
        <w:t>П</w:t>
      </w:r>
      <w:proofErr w:type="gramEnd"/>
      <w:r w:rsidRPr="006728A0">
        <w:rPr>
          <w:sz w:val="28"/>
          <w:szCs w:val="28"/>
        </w:rPr>
        <w:t xml:space="preserve"> О С Т А Н О В Л Е Н И Е</w:t>
      </w:r>
    </w:p>
    <w:p w:rsidR="0069792C" w:rsidRPr="006728A0" w:rsidRDefault="0069792C">
      <w:pPr>
        <w:rPr>
          <w:sz w:val="28"/>
          <w:szCs w:val="28"/>
        </w:rPr>
      </w:pPr>
      <w:r w:rsidRPr="006728A0">
        <w:rPr>
          <w:sz w:val="28"/>
          <w:szCs w:val="28"/>
        </w:rPr>
        <w:t xml:space="preserve">                     </w:t>
      </w:r>
    </w:p>
    <w:p w:rsidR="0069792C" w:rsidRPr="006728A0" w:rsidRDefault="0069792C">
      <w:pPr>
        <w:rPr>
          <w:sz w:val="28"/>
          <w:szCs w:val="28"/>
        </w:rPr>
      </w:pPr>
      <w:r w:rsidRPr="006728A0">
        <w:rPr>
          <w:sz w:val="28"/>
          <w:szCs w:val="28"/>
        </w:rPr>
        <w:t xml:space="preserve">   </w:t>
      </w:r>
    </w:p>
    <w:p w:rsidR="0069792C" w:rsidRPr="006728A0" w:rsidRDefault="006728A0">
      <w:pPr>
        <w:rPr>
          <w:sz w:val="28"/>
          <w:szCs w:val="28"/>
        </w:rPr>
      </w:pPr>
      <w:r w:rsidRPr="006728A0">
        <w:rPr>
          <w:sz w:val="28"/>
          <w:szCs w:val="28"/>
        </w:rPr>
        <w:t xml:space="preserve">от  </w:t>
      </w:r>
      <w:r w:rsidR="0069792C" w:rsidRPr="006728A0">
        <w:rPr>
          <w:sz w:val="28"/>
          <w:szCs w:val="28"/>
        </w:rPr>
        <w:t xml:space="preserve"> </w:t>
      </w:r>
      <w:r w:rsidRPr="006728A0">
        <w:rPr>
          <w:sz w:val="28"/>
          <w:szCs w:val="28"/>
        </w:rPr>
        <w:t>25</w:t>
      </w:r>
      <w:r w:rsidR="0069792C" w:rsidRPr="006728A0">
        <w:rPr>
          <w:sz w:val="28"/>
          <w:szCs w:val="28"/>
        </w:rPr>
        <w:t>.12.2009</w:t>
      </w:r>
      <w:r w:rsidRPr="006728A0">
        <w:rPr>
          <w:sz w:val="28"/>
          <w:szCs w:val="28"/>
        </w:rPr>
        <w:t>г.</w:t>
      </w:r>
      <w:r w:rsidR="0069792C" w:rsidRPr="006728A0">
        <w:rPr>
          <w:sz w:val="28"/>
          <w:szCs w:val="28"/>
        </w:rPr>
        <w:t xml:space="preserve">                                                                          </w:t>
      </w:r>
      <w:r w:rsidRPr="006728A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6728A0">
        <w:rPr>
          <w:sz w:val="28"/>
          <w:szCs w:val="28"/>
        </w:rPr>
        <w:t>№ 25</w:t>
      </w:r>
    </w:p>
    <w:p w:rsidR="006728A0" w:rsidRPr="006728A0" w:rsidRDefault="006728A0">
      <w:pPr>
        <w:rPr>
          <w:sz w:val="28"/>
          <w:szCs w:val="28"/>
        </w:rPr>
      </w:pPr>
    </w:p>
    <w:p w:rsidR="006728A0" w:rsidRPr="006728A0" w:rsidRDefault="0069792C">
      <w:pPr>
        <w:rPr>
          <w:sz w:val="28"/>
          <w:szCs w:val="28"/>
        </w:rPr>
      </w:pPr>
      <w:r w:rsidRPr="006728A0">
        <w:rPr>
          <w:sz w:val="28"/>
          <w:szCs w:val="28"/>
        </w:rPr>
        <w:t xml:space="preserve"> «Об утверждении правил создания, </w:t>
      </w:r>
    </w:p>
    <w:p w:rsidR="006728A0" w:rsidRPr="006728A0" w:rsidRDefault="0069792C">
      <w:pPr>
        <w:rPr>
          <w:sz w:val="28"/>
          <w:szCs w:val="28"/>
        </w:rPr>
      </w:pPr>
      <w:r w:rsidRPr="006728A0">
        <w:rPr>
          <w:sz w:val="28"/>
          <w:szCs w:val="28"/>
        </w:rPr>
        <w:t>содержания</w:t>
      </w:r>
      <w:r w:rsidR="006728A0" w:rsidRPr="006728A0">
        <w:rPr>
          <w:sz w:val="28"/>
          <w:szCs w:val="28"/>
        </w:rPr>
        <w:t xml:space="preserve"> </w:t>
      </w:r>
      <w:r w:rsidRPr="006728A0">
        <w:rPr>
          <w:sz w:val="28"/>
          <w:szCs w:val="28"/>
        </w:rPr>
        <w:t>и охраны зеленых насаждений</w:t>
      </w:r>
    </w:p>
    <w:p w:rsidR="0069792C" w:rsidRPr="006728A0" w:rsidRDefault="0069792C">
      <w:pPr>
        <w:rPr>
          <w:sz w:val="28"/>
          <w:szCs w:val="28"/>
        </w:rPr>
      </w:pPr>
      <w:r w:rsidRPr="006728A0">
        <w:rPr>
          <w:sz w:val="28"/>
          <w:szCs w:val="28"/>
        </w:rPr>
        <w:t xml:space="preserve"> на территории МО</w:t>
      </w:r>
      <w:r w:rsidR="006728A0" w:rsidRPr="006728A0">
        <w:rPr>
          <w:sz w:val="28"/>
          <w:szCs w:val="28"/>
        </w:rPr>
        <w:t xml:space="preserve"> </w:t>
      </w:r>
      <w:r w:rsidRPr="006728A0">
        <w:rPr>
          <w:sz w:val="28"/>
          <w:szCs w:val="28"/>
        </w:rPr>
        <w:t>«</w:t>
      </w:r>
      <w:r w:rsidR="006728A0" w:rsidRPr="006728A0">
        <w:rPr>
          <w:sz w:val="28"/>
          <w:szCs w:val="28"/>
        </w:rPr>
        <w:t>Село Садовое</w:t>
      </w:r>
      <w:r w:rsidRPr="006728A0">
        <w:rPr>
          <w:sz w:val="28"/>
          <w:szCs w:val="28"/>
        </w:rPr>
        <w:t>»</w:t>
      </w:r>
    </w:p>
    <w:p w:rsidR="0069792C" w:rsidRPr="006728A0" w:rsidRDefault="0069792C">
      <w:pPr>
        <w:rPr>
          <w:sz w:val="28"/>
          <w:szCs w:val="28"/>
        </w:rPr>
      </w:pPr>
    </w:p>
    <w:p w:rsidR="0069792C" w:rsidRDefault="006728A0" w:rsidP="00672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792C" w:rsidRPr="006728A0">
        <w:rPr>
          <w:sz w:val="28"/>
          <w:szCs w:val="28"/>
        </w:rPr>
        <w:t xml:space="preserve">    </w:t>
      </w:r>
      <w:proofErr w:type="gramStart"/>
      <w:r w:rsidR="0069792C" w:rsidRPr="006728A0">
        <w:rPr>
          <w:sz w:val="28"/>
          <w:szCs w:val="28"/>
        </w:rPr>
        <w:t xml:space="preserve">В соответствии с Приказом службы природопользования и охраны окружающей среды Астраханской области от 12.02.2009 № 58 «О финансировании из областного бюджета мероприятий по озеленению территорий городских и сельских поселений, расположенных в границах муниципальных образований Астраханской области и общих принципах проведения озеленения муниципальных образований», </w:t>
      </w:r>
      <w:r>
        <w:rPr>
          <w:sz w:val="28"/>
          <w:szCs w:val="28"/>
        </w:rPr>
        <w:t>ст. 14 Устава</w:t>
      </w:r>
      <w:r w:rsidR="0069792C" w:rsidRPr="006728A0">
        <w:rPr>
          <w:sz w:val="28"/>
          <w:szCs w:val="28"/>
        </w:rPr>
        <w:t xml:space="preserve"> МО «</w:t>
      </w:r>
      <w:r>
        <w:rPr>
          <w:sz w:val="28"/>
          <w:szCs w:val="28"/>
        </w:rPr>
        <w:t>Село Садовое</w:t>
      </w:r>
      <w:r w:rsidR="0069792C" w:rsidRPr="006728A0">
        <w:rPr>
          <w:sz w:val="28"/>
          <w:szCs w:val="28"/>
        </w:rPr>
        <w:t>», администрация МО «</w:t>
      </w:r>
      <w:r>
        <w:rPr>
          <w:sz w:val="28"/>
          <w:szCs w:val="28"/>
        </w:rPr>
        <w:t>Село Садовое»</w:t>
      </w:r>
      <w:r w:rsidR="0069792C" w:rsidRPr="006728A0">
        <w:rPr>
          <w:sz w:val="28"/>
          <w:szCs w:val="28"/>
        </w:rPr>
        <w:t xml:space="preserve"> </w:t>
      </w:r>
      <w:proofErr w:type="gramEnd"/>
    </w:p>
    <w:p w:rsidR="006728A0" w:rsidRPr="006728A0" w:rsidRDefault="006728A0" w:rsidP="006728A0">
      <w:pPr>
        <w:jc w:val="both"/>
        <w:rPr>
          <w:sz w:val="28"/>
          <w:szCs w:val="28"/>
        </w:rPr>
      </w:pPr>
    </w:p>
    <w:p w:rsidR="0069792C" w:rsidRDefault="006728A0" w:rsidP="006728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69792C" w:rsidRPr="006728A0">
        <w:rPr>
          <w:b/>
          <w:sz w:val="28"/>
          <w:szCs w:val="28"/>
        </w:rPr>
        <w:t>:</w:t>
      </w:r>
    </w:p>
    <w:p w:rsidR="00A10CC7" w:rsidRPr="006728A0" w:rsidRDefault="00A10CC7" w:rsidP="006728A0">
      <w:pPr>
        <w:jc w:val="both"/>
        <w:rPr>
          <w:b/>
          <w:sz w:val="28"/>
          <w:szCs w:val="28"/>
        </w:rPr>
      </w:pPr>
    </w:p>
    <w:p w:rsidR="0069792C" w:rsidRPr="006728A0" w:rsidRDefault="0069792C" w:rsidP="006728A0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6728A0">
        <w:rPr>
          <w:sz w:val="28"/>
          <w:szCs w:val="28"/>
        </w:rPr>
        <w:t>Утвердить Правила создания, содержания и охраны зеленых насаждений на территории муниципального образования «</w:t>
      </w:r>
      <w:r w:rsidR="006728A0">
        <w:rPr>
          <w:sz w:val="28"/>
          <w:szCs w:val="28"/>
        </w:rPr>
        <w:t>Село Садовое</w:t>
      </w:r>
      <w:r w:rsidRPr="006728A0">
        <w:rPr>
          <w:sz w:val="28"/>
          <w:szCs w:val="28"/>
        </w:rPr>
        <w:t>»</w:t>
      </w:r>
    </w:p>
    <w:p w:rsidR="0069792C" w:rsidRPr="006728A0" w:rsidRDefault="0069792C" w:rsidP="006728A0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6728A0">
        <w:rPr>
          <w:sz w:val="28"/>
          <w:szCs w:val="28"/>
        </w:rPr>
        <w:t>Обнародовать данное постановление в соответствии с положением «О порядке ознакомления граждан с нормативными актами органов местного самоуправления в МО «</w:t>
      </w:r>
      <w:r w:rsidR="006728A0">
        <w:rPr>
          <w:sz w:val="28"/>
          <w:szCs w:val="28"/>
        </w:rPr>
        <w:t>Село Садовое</w:t>
      </w:r>
      <w:r w:rsidRPr="006728A0">
        <w:rPr>
          <w:sz w:val="28"/>
          <w:szCs w:val="28"/>
        </w:rPr>
        <w:t>».</w:t>
      </w:r>
    </w:p>
    <w:p w:rsidR="0069792C" w:rsidRPr="006728A0" w:rsidRDefault="0069792C" w:rsidP="006728A0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6728A0">
        <w:rPr>
          <w:sz w:val="28"/>
          <w:szCs w:val="28"/>
        </w:rPr>
        <w:t>Настоящее постановление вступает в силу с 04.03.2009.</w:t>
      </w:r>
    </w:p>
    <w:p w:rsidR="0069792C" w:rsidRPr="006728A0" w:rsidRDefault="0069792C" w:rsidP="006728A0">
      <w:pPr>
        <w:jc w:val="both"/>
        <w:rPr>
          <w:sz w:val="28"/>
          <w:szCs w:val="28"/>
        </w:rPr>
      </w:pPr>
    </w:p>
    <w:p w:rsidR="0069792C" w:rsidRPr="006728A0" w:rsidRDefault="0069792C" w:rsidP="006728A0">
      <w:pPr>
        <w:tabs>
          <w:tab w:val="left" w:pos="1170"/>
        </w:tabs>
        <w:jc w:val="both"/>
        <w:rPr>
          <w:sz w:val="28"/>
          <w:szCs w:val="28"/>
        </w:rPr>
      </w:pPr>
    </w:p>
    <w:p w:rsidR="0069792C" w:rsidRPr="006728A0" w:rsidRDefault="0069792C" w:rsidP="006728A0">
      <w:pPr>
        <w:tabs>
          <w:tab w:val="left" w:pos="1170"/>
        </w:tabs>
        <w:jc w:val="both"/>
        <w:rPr>
          <w:sz w:val="28"/>
          <w:szCs w:val="28"/>
        </w:rPr>
      </w:pPr>
      <w:r w:rsidRPr="006728A0">
        <w:rPr>
          <w:sz w:val="28"/>
          <w:szCs w:val="28"/>
        </w:rPr>
        <w:t xml:space="preserve">                              </w:t>
      </w:r>
    </w:p>
    <w:p w:rsidR="0069792C" w:rsidRPr="006728A0" w:rsidRDefault="0069792C" w:rsidP="006728A0">
      <w:pPr>
        <w:ind w:firstLine="708"/>
        <w:jc w:val="both"/>
        <w:rPr>
          <w:sz w:val="28"/>
          <w:szCs w:val="28"/>
        </w:rPr>
      </w:pPr>
      <w:r w:rsidRPr="006728A0">
        <w:rPr>
          <w:sz w:val="28"/>
          <w:szCs w:val="28"/>
        </w:rPr>
        <w:t xml:space="preserve">  Глава  МО «</w:t>
      </w:r>
      <w:r w:rsidR="006728A0">
        <w:rPr>
          <w:sz w:val="28"/>
          <w:szCs w:val="28"/>
        </w:rPr>
        <w:t>Село Садовое</w:t>
      </w:r>
      <w:r w:rsidRPr="006728A0">
        <w:rPr>
          <w:sz w:val="28"/>
          <w:szCs w:val="28"/>
        </w:rPr>
        <w:t xml:space="preserve">»                             </w:t>
      </w:r>
      <w:proofErr w:type="spellStart"/>
      <w:r w:rsidR="006728A0">
        <w:rPr>
          <w:sz w:val="28"/>
          <w:szCs w:val="28"/>
        </w:rPr>
        <w:t>А.С.Духнов</w:t>
      </w:r>
      <w:proofErr w:type="spellEnd"/>
    </w:p>
    <w:p w:rsidR="0069792C" w:rsidRPr="006728A0" w:rsidRDefault="0069792C" w:rsidP="006728A0">
      <w:pPr>
        <w:ind w:firstLine="708"/>
        <w:jc w:val="both"/>
        <w:rPr>
          <w:sz w:val="28"/>
          <w:szCs w:val="28"/>
        </w:rPr>
      </w:pPr>
    </w:p>
    <w:p w:rsidR="0069792C" w:rsidRPr="006728A0" w:rsidRDefault="0069792C" w:rsidP="006728A0">
      <w:pPr>
        <w:ind w:firstLine="708"/>
        <w:jc w:val="both"/>
        <w:rPr>
          <w:sz w:val="28"/>
          <w:szCs w:val="28"/>
        </w:rPr>
      </w:pPr>
    </w:p>
    <w:p w:rsidR="0069792C" w:rsidRPr="006728A0" w:rsidRDefault="0069792C" w:rsidP="006728A0">
      <w:pPr>
        <w:ind w:firstLine="708"/>
        <w:jc w:val="both"/>
        <w:rPr>
          <w:sz w:val="28"/>
          <w:szCs w:val="28"/>
        </w:rPr>
      </w:pPr>
    </w:p>
    <w:p w:rsidR="0069792C" w:rsidRPr="006728A0" w:rsidRDefault="0069792C" w:rsidP="006728A0">
      <w:pPr>
        <w:ind w:firstLine="708"/>
        <w:jc w:val="both"/>
        <w:rPr>
          <w:sz w:val="28"/>
          <w:szCs w:val="28"/>
        </w:rPr>
      </w:pPr>
    </w:p>
    <w:p w:rsidR="0069792C" w:rsidRPr="006728A0" w:rsidRDefault="0069792C" w:rsidP="006728A0">
      <w:pPr>
        <w:ind w:firstLine="708"/>
        <w:jc w:val="both"/>
        <w:rPr>
          <w:sz w:val="28"/>
          <w:szCs w:val="28"/>
        </w:rPr>
      </w:pPr>
    </w:p>
    <w:p w:rsidR="0069792C" w:rsidRPr="006728A0" w:rsidRDefault="0069792C" w:rsidP="006728A0">
      <w:pPr>
        <w:ind w:firstLine="708"/>
        <w:jc w:val="both"/>
        <w:rPr>
          <w:sz w:val="28"/>
          <w:szCs w:val="28"/>
        </w:rPr>
      </w:pPr>
    </w:p>
    <w:p w:rsidR="0069792C" w:rsidRPr="006728A0" w:rsidRDefault="0069792C" w:rsidP="006728A0">
      <w:pPr>
        <w:ind w:firstLine="708"/>
        <w:jc w:val="both"/>
        <w:rPr>
          <w:sz w:val="28"/>
          <w:szCs w:val="28"/>
        </w:rPr>
      </w:pPr>
    </w:p>
    <w:p w:rsidR="0069792C" w:rsidRPr="006728A0" w:rsidRDefault="0069792C" w:rsidP="006728A0">
      <w:pPr>
        <w:ind w:firstLine="708"/>
        <w:jc w:val="both"/>
        <w:rPr>
          <w:sz w:val="28"/>
          <w:szCs w:val="28"/>
        </w:rPr>
      </w:pPr>
    </w:p>
    <w:p w:rsidR="0069792C" w:rsidRDefault="0069792C" w:rsidP="006728A0">
      <w:pPr>
        <w:ind w:firstLine="708"/>
        <w:jc w:val="both"/>
      </w:pPr>
    </w:p>
    <w:p w:rsidR="0069792C" w:rsidRDefault="0069792C" w:rsidP="006728A0">
      <w:pPr>
        <w:ind w:firstLine="708"/>
        <w:jc w:val="both"/>
      </w:pPr>
    </w:p>
    <w:p w:rsidR="0069792C" w:rsidRPr="00A32237" w:rsidRDefault="0069792C">
      <w:pPr>
        <w:autoSpaceDE w:val="0"/>
        <w:jc w:val="both"/>
      </w:pPr>
      <w:r w:rsidRPr="00A32237">
        <w:lastRenderedPageBreak/>
        <w:t xml:space="preserve">                                      </w:t>
      </w:r>
      <w:r w:rsidR="00A10CC7" w:rsidRPr="00A32237">
        <w:t xml:space="preserve">                               </w:t>
      </w:r>
      <w:r w:rsidRPr="00A32237">
        <w:t xml:space="preserve">    Утверждено </w:t>
      </w:r>
    </w:p>
    <w:p w:rsidR="0069792C" w:rsidRPr="00A32237" w:rsidRDefault="0069792C">
      <w:pPr>
        <w:autoSpaceDE w:val="0"/>
        <w:ind w:right="-140"/>
        <w:jc w:val="both"/>
        <w:rPr>
          <w:rFonts w:eastAsia="Arial CYR"/>
          <w:color w:val="000000"/>
        </w:rPr>
      </w:pPr>
      <w:r w:rsidRPr="00A32237">
        <w:rPr>
          <w:rFonts w:eastAsia="Arial CYR"/>
          <w:color w:val="000000"/>
        </w:rPr>
        <w:t xml:space="preserve">                                                            </w:t>
      </w:r>
      <w:r w:rsidR="00A32237">
        <w:rPr>
          <w:rFonts w:eastAsia="Arial CYR"/>
          <w:color w:val="000000"/>
        </w:rPr>
        <w:t xml:space="preserve">          </w:t>
      </w:r>
      <w:r w:rsidR="00A10CC7" w:rsidRPr="00A32237">
        <w:rPr>
          <w:rFonts w:eastAsia="Arial CYR"/>
          <w:color w:val="000000"/>
        </w:rPr>
        <w:t xml:space="preserve">  </w:t>
      </w:r>
      <w:r w:rsidRPr="00A32237">
        <w:rPr>
          <w:rFonts w:eastAsia="Arial CYR"/>
          <w:color w:val="000000"/>
        </w:rPr>
        <w:t xml:space="preserve"> </w:t>
      </w:r>
      <w:r w:rsidR="00A10CC7" w:rsidRPr="00A32237">
        <w:rPr>
          <w:rFonts w:eastAsia="Arial CYR"/>
          <w:color w:val="000000"/>
        </w:rPr>
        <w:t xml:space="preserve">постановлением </w:t>
      </w:r>
      <w:r w:rsidRPr="00A32237">
        <w:rPr>
          <w:rFonts w:eastAsia="Arial CYR"/>
          <w:color w:val="000000"/>
        </w:rPr>
        <w:t xml:space="preserve"> администрации </w:t>
      </w:r>
    </w:p>
    <w:p w:rsidR="0069792C" w:rsidRPr="00A32237" w:rsidRDefault="0069792C">
      <w:pPr>
        <w:autoSpaceDE w:val="0"/>
        <w:ind w:right="-140"/>
        <w:jc w:val="both"/>
        <w:rPr>
          <w:rFonts w:eastAsia="Arial CYR"/>
          <w:color w:val="000000"/>
        </w:rPr>
      </w:pPr>
      <w:r w:rsidRPr="00A32237">
        <w:rPr>
          <w:rFonts w:eastAsia="Arial CYR"/>
          <w:color w:val="000000"/>
        </w:rPr>
        <w:t xml:space="preserve">                                                              </w:t>
      </w:r>
      <w:r w:rsidR="00A10CC7" w:rsidRPr="00A32237">
        <w:rPr>
          <w:rFonts w:eastAsia="Arial CYR"/>
          <w:color w:val="000000"/>
        </w:rPr>
        <w:t xml:space="preserve">         </w:t>
      </w:r>
      <w:r w:rsidRPr="00A32237">
        <w:rPr>
          <w:rFonts w:eastAsia="Arial CYR"/>
          <w:color w:val="000000"/>
        </w:rPr>
        <w:t xml:space="preserve">  МО «</w:t>
      </w:r>
      <w:r w:rsidR="00A10CC7" w:rsidRPr="00A32237">
        <w:rPr>
          <w:rFonts w:eastAsia="Arial CYR"/>
          <w:color w:val="000000"/>
        </w:rPr>
        <w:t>Село Садовое</w:t>
      </w:r>
      <w:r w:rsidRPr="00A32237">
        <w:rPr>
          <w:rFonts w:eastAsia="Arial CYR"/>
          <w:color w:val="000000"/>
        </w:rPr>
        <w:t>»</w:t>
      </w:r>
    </w:p>
    <w:p w:rsidR="0069792C" w:rsidRPr="00A32237" w:rsidRDefault="00A10CC7" w:rsidP="00A10CC7">
      <w:pPr>
        <w:autoSpaceDE w:val="0"/>
        <w:jc w:val="both"/>
        <w:rPr>
          <w:rFonts w:eastAsia="Arial CYR"/>
          <w:color w:val="000000"/>
        </w:rPr>
      </w:pPr>
      <w:r w:rsidRPr="00A32237">
        <w:rPr>
          <w:rFonts w:eastAsia="Arial CYR"/>
          <w:color w:val="000000"/>
        </w:rPr>
        <w:t xml:space="preserve">                                                                         </w:t>
      </w:r>
      <w:r w:rsidR="0069792C" w:rsidRPr="00A32237">
        <w:rPr>
          <w:rFonts w:eastAsia="Arial CYR"/>
          <w:color w:val="000000"/>
        </w:rPr>
        <w:t xml:space="preserve">№ </w:t>
      </w:r>
      <w:r w:rsidRPr="00A32237">
        <w:rPr>
          <w:rFonts w:eastAsia="Arial CYR"/>
          <w:color w:val="000000"/>
        </w:rPr>
        <w:t>25 от 25</w:t>
      </w:r>
      <w:r w:rsidR="0069792C" w:rsidRPr="00A32237">
        <w:rPr>
          <w:rFonts w:eastAsia="Arial CYR"/>
          <w:color w:val="000000"/>
        </w:rPr>
        <w:t>.12.200</w:t>
      </w:r>
      <w:r w:rsidR="00AE33C6">
        <w:rPr>
          <w:rFonts w:eastAsia="Arial CYR"/>
          <w:color w:val="000000"/>
        </w:rPr>
        <w:t>9</w:t>
      </w:r>
      <w:r w:rsidRPr="00A32237">
        <w:rPr>
          <w:rFonts w:eastAsia="Arial CYR"/>
          <w:color w:val="000000"/>
        </w:rPr>
        <w:t>г.</w:t>
      </w:r>
    </w:p>
    <w:p w:rsidR="00A10CC7" w:rsidRPr="00A32237" w:rsidRDefault="00A10CC7" w:rsidP="00A10CC7">
      <w:pPr>
        <w:autoSpaceDE w:val="0"/>
        <w:jc w:val="both"/>
        <w:rPr>
          <w:rFonts w:eastAsia="Arial CYR"/>
          <w:color w:val="000000"/>
        </w:rPr>
      </w:pPr>
    </w:p>
    <w:p w:rsidR="0069792C" w:rsidRPr="00A32237" w:rsidRDefault="0069792C">
      <w:pPr>
        <w:autoSpaceDE w:val="0"/>
        <w:jc w:val="center"/>
        <w:rPr>
          <w:rFonts w:eastAsia="Times New Roman CYR"/>
          <w:b/>
        </w:rPr>
      </w:pPr>
      <w:r w:rsidRPr="00A32237">
        <w:rPr>
          <w:rFonts w:eastAsia="Arial CYR"/>
          <w:b/>
          <w:color w:val="000000"/>
        </w:rPr>
        <w:t>П</w:t>
      </w:r>
      <w:r w:rsidRPr="00A32237">
        <w:rPr>
          <w:rFonts w:eastAsia="Times New Roman CYR"/>
          <w:b/>
        </w:rPr>
        <w:t>равила</w:t>
      </w:r>
    </w:p>
    <w:p w:rsidR="00A10CC7" w:rsidRPr="00A32237" w:rsidRDefault="0069792C">
      <w:pPr>
        <w:autoSpaceDE w:val="0"/>
        <w:jc w:val="center"/>
        <w:rPr>
          <w:rFonts w:eastAsia="Times New Roman CYR"/>
          <w:b/>
        </w:rPr>
      </w:pPr>
      <w:r w:rsidRPr="00A32237">
        <w:rPr>
          <w:rFonts w:eastAsia="Times New Roman CYR"/>
          <w:b/>
        </w:rPr>
        <w:t xml:space="preserve">создания, содержания и охраны зелёных насаждений на территории </w:t>
      </w:r>
    </w:p>
    <w:p w:rsidR="0069792C" w:rsidRPr="00A32237" w:rsidRDefault="0069792C">
      <w:pPr>
        <w:autoSpaceDE w:val="0"/>
        <w:jc w:val="center"/>
        <w:rPr>
          <w:rFonts w:eastAsia="Times New Roman CYR"/>
        </w:rPr>
      </w:pPr>
      <w:r w:rsidRPr="00A32237">
        <w:rPr>
          <w:rFonts w:eastAsia="Times New Roman CYR"/>
          <w:b/>
        </w:rPr>
        <w:t>муниципального образования «</w:t>
      </w:r>
      <w:r w:rsidR="00A10CC7" w:rsidRPr="00A32237">
        <w:rPr>
          <w:rFonts w:eastAsia="Times New Roman CYR"/>
          <w:b/>
        </w:rPr>
        <w:t>Село Садовое</w:t>
      </w:r>
      <w:r w:rsidRPr="00A32237">
        <w:rPr>
          <w:rFonts w:eastAsia="Times New Roman CYR"/>
        </w:rPr>
        <w:t>»</w:t>
      </w:r>
    </w:p>
    <w:p w:rsidR="0069792C" w:rsidRPr="00A32237" w:rsidRDefault="0069792C">
      <w:pPr>
        <w:shd w:val="clear" w:color="auto" w:fill="FFFFFF"/>
        <w:autoSpaceDE w:val="0"/>
        <w:spacing w:before="235"/>
        <w:jc w:val="center"/>
        <w:rPr>
          <w:rFonts w:eastAsia="Arial CYR"/>
          <w:b/>
          <w:spacing w:val="-2"/>
        </w:rPr>
      </w:pPr>
      <w:r w:rsidRPr="00A32237">
        <w:rPr>
          <w:rFonts w:eastAsia="Arial CYR"/>
          <w:b/>
          <w:spacing w:val="-2"/>
        </w:rPr>
        <w:t>1. Общие положения</w:t>
      </w:r>
    </w:p>
    <w:p w:rsidR="0069792C" w:rsidRPr="00A32237" w:rsidRDefault="00A10CC7" w:rsidP="00A10CC7">
      <w:pPr>
        <w:shd w:val="clear" w:color="auto" w:fill="FFFFFF"/>
        <w:tabs>
          <w:tab w:val="left" w:pos="935"/>
          <w:tab w:val="left" w:pos="936"/>
        </w:tabs>
        <w:autoSpaceDE w:val="0"/>
        <w:spacing w:before="23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1. </w:t>
      </w:r>
      <w:r w:rsidR="0069792C" w:rsidRPr="00A32237">
        <w:rPr>
          <w:rFonts w:eastAsia="Arial CYR"/>
        </w:rPr>
        <w:t> Правила создания, содержания и охраны зеленых насаждений на территории муниципальных образований Астраханской области (далее -</w:t>
      </w:r>
      <w:r w:rsidR="007477C7">
        <w:rPr>
          <w:rFonts w:eastAsia="Arial CYR"/>
        </w:rPr>
        <w:t xml:space="preserve"> </w:t>
      </w:r>
      <w:r w:rsidR="0069792C" w:rsidRPr="00A32237">
        <w:rPr>
          <w:rFonts w:eastAsia="Arial CYR"/>
        </w:rPr>
        <w:t xml:space="preserve">Правила) разработаны на основе Гражданского кодекса Российской Федерации, </w:t>
      </w:r>
      <w:r w:rsidR="0069792C" w:rsidRPr="00A32237">
        <w:rPr>
          <w:rFonts w:eastAsia="Arial CYR"/>
          <w:spacing w:val="-2"/>
        </w:rPr>
        <w:t>Федеральных законов «Об общих принципах организации местного самоуправления в Российской Федерации», «</w:t>
      </w:r>
      <w:r w:rsidR="0069792C" w:rsidRPr="00A32237">
        <w:rPr>
          <w:rFonts w:eastAsia="Arial CYR"/>
        </w:rPr>
        <w:t>Об охране окружающей среды».</w:t>
      </w:r>
    </w:p>
    <w:p w:rsidR="0069792C" w:rsidRPr="00A32237" w:rsidRDefault="00A10CC7" w:rsidP="00A10CC7">
      <w:pPr>
        <w:shd w:val="clear" w:color="auto" w:fill="FFFFFF"/>
        <w:tabs>
          <w:tab w:val="left" w:pos="934"/>
          <w:tab w:val="left" w:pos="936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2. </w:t>
      </w:r>
      <w:r w:rsidR="0069792C" w:rsidRPr="00A32237">
        <w:rPr>
          <w:rFonts w:eastAsia="Arial CYR"/>
        </w:rPr>
        <w:t> Настоящие Правила регулируют отношения, возникающие в сфере создания, содержания, охраны, учета и сноса зеленых насаждений на земельных участках, расположенных на территории муниципального образования (далее по тексту - зеленые насаждения).</w:t>
      </w:r>
    </w:p>
    <w:p w:rsidR="00A10CC7" w:rsidRPr="00A32237" w:rsidRDefault="00A10CC7" w:rsidP="00A10CC7">
      <w:pPr>
        <w:shd w:val="clear" w:color="auto" w:fill="FFFFFF"/>
        <w:autoSpaceDE w:val="0"/>
        <w:ind w:left="10"/>
        <w:jc w:val="both"/>
        <w:rPr>
          <w:rFonts w:eastAsia="Arial CYR"/>
        </w:rPr>
      </w:pPr>
      <w:r w:rsidRPr="00A32237">
        <w:rPr>
          <w:rFonts w:eastAsia="Arial CYR"/>
        </w:rPr>
        <w:t xml:space="preserve">      </w:t>
      </w:r>
      <w:r w:rsidR="0069792C" w:rsidRPr="00A32237">
        <w:rPr>
          <w:rFonts w:eastAsia="Arial CYR"/>
        </w:rPr>
        <w:t>Настоящие Правила не применяются к отношениям по созданию, содержанию, охране, учету и сносу зеленых насаждений, расположенных на территории индивидуальных домовладений, садоводческих, дачных и огородных участках.</w:t>
      </w:r>
    </w:p>
    <w:p w:rsidR="0069792C" w:rsidRPr="00A32237" w:rsidRDefault="00A10CC7" w:rsidP="00A10CC7">
      <w:pPr>
        <w:shd w:val="clear" w:color="auto" w:fill="FFFFFF"/>
        <w:autoSpaceDE w:val="0"/>
        <w:ind w:left="10"/>
        <w:jc w:val="both"/>
        <w:rPr>
          <w:rFonts w:eastAsia="Arial CYR"/>
        </w:rPr>
      </w:pPr>
      <w:r w:rsidRPr="00A32237">
        <w:rPr>
          <w:rFonts w:eastAsia="Arial CYR"/>
          <w:spacing w:val="-15"/>
        </w:rPr>
        <w:t xml:space="preserve">        </w:t>
      </w:r>
      <w:r w:rsidR="0069792C" w:rsidRPr="00A32237">
        <w:rPr>
          <w:rFonts w:eastAsia="Arial CYR"/>
          <w:spacing w:val="-15"/>
        </w:rPr>
        <w:t xml:space="preserve">  1.3.</w:t>
      </w:r>
      <w:r w:rsidR="0069792C" w:rsidRPr="00A32237">
        <w:rPr>
          <w:rFonts w:eastAsia="Arial CYR"/>
        </w:rPr>
        <w:t> </w:t>
      </w:r>
      <w:r w:rsidR="0069792C" w:rsidRPr="00A32237">
        <w:rPr>
          <w:rFonts w:eastAsia="Arial CYR"/>
          <w:spacing w:val="-2"/>
        </w:rPr>
        <w:t>Основные понятия:</w:t>
      </w:r>
    </w:p>
    <w:p w:rsidR="0069792C" w:rsidRPr="00A32237" w:rsidRDefault="0069792C">
      <w:pPr>
        <w:shd w:val="clear" w:color="auto" w:fill="FFFFFF"/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зеленые насаждения - совокупность древесных, кустарниковых и травянистых растений на определенной территории:</w:t>
      </w:r>
    </w:p>
    <w:p w:rsidR="0069792C" w:rsidRPr="00A32237" w:rsidRDefault="0069792C">
      <w:pPr>
        <w:shd w:val="clear" w:color="auto" w:fill="FFFFFF"/>
        <w:autoSpaceDE w:val="0"/>
        <w:ind w:left="10" w:firstLine="709"/>
        <w:jc w:val="both"/>
        <w:rPr>
          <w:rFonts w:eastAsia="Arial CYR"/>
        </w:rPr>
      </w:pPr>
      <w:r w:rsidRPr="00A32237">
        <w:rPr>
          <w:rFonts w:eastAsia="Arial CYR"/>
        </w:rPr>
        <w:t>зеленый фонд муниципального образования - совокупность озелененных территорий разного вида и назначения в границах муниципального образования:</w:t>
      </w:r>
    </w:p>
    <w:p w:rsidR="0069792C" w:rsidRPr="00A32237" w:rsidRDefault="0069792C">
      <w:pPr>
        <w:shd w:val="clear" w:color="auto" w:fill="FFFFFF"/>
        <w:autoSpaceDE w:val="0"/>
        <w:spacing w:before="5"/>
        <w:ind w:left="14" w:firstLine="709"/>
        <w:jc w:val="both"/>
        <w:rPr>
          <w:rFonts w:eastAsia="Arial CYR"/>
        </w:rPr>
      </w:pPr>
      <w:r w:rsidRPr="00A32237">
        <w:rPr>
          <w:rFonts w:eastAsia="Arial CYR"/>
        </w:rPr>
        <w:t>озелененные территории общего пользования - территории, используемые для рекреации всего населения муниципального образования, в том числе парки, скверы, сады, бульвары, зоны отдыха:</w:t>
      </w:r>
    </w:p>
    <w:p w:rsidR="0069792C" w:rsidRPr="00A32237" w:rsidRDefault="0069792C">
      <w:pPr>
        <w:shd w:val="clear" w:color="auto" w:fill="FFFFFF"/>
        <w:autoSpaceDE w:val="0"/>
        <w:ind w:left="5" w:firstLine="709"/>
        <w:jc w:val="both"/>
        <w:rPr>
          <w:rFonts w:eastAsia="Arial CYR"/>
        </w:rPr>
      </w:pPr>
      <w:r w:rsidRPr="00A32237">
        <w:rPr>
          <w:rFonts w:eastAsia="Arial CYR"/>
        </w:rPr>
        <w:t>озелененные территории ограниченного пользования - территории, рассчитанные на пользование определенными группами населения, в пределах жилой, гражданской, общественно-деловой, промышленной застройки, территорий и организаций обслуживания населения и здравоохранения, науки, образования:</w:t>
      </w:r>
    </w:p>
    <w:p w:rsidR="0069792C" w:rsidRPr="00A32237" w:rsidRDefault="0069792C">
      <w:pPr>
        <w:shd w:val="clear" w:color="auto" w:fill="FFFFFF"/>
        <w:autoSpaceDE w:val="0"/>
        <w:ind w:left="14" w:firstLine="709"/>
        <w:jc w:val="both"/>
        <w:rPr>
          <w:rFonts w:eastAsia="Arial CYR"/>
        </w:rPr>
      </w:pPr>
      <w:r w:rsidRPr="00A32237">
        <w:rPr>
          <w:rFonts w:eastAsia="Arial CYR"/>
        </w:rPr>
        <w:t xml:space="preserve">озелененные территории специального назначения - санитарно-защитные, </w:t>
      </w:r>
      <w:proofErr w:type="spellStart"/>
      <w:r w:rsidRPr="00A32237">
        <w:rPr>
          <w:rFonts w:eastAsia="Arial CYR"/>
        </w:rPr>
        <w:t>водоохранные</w:t>
      </w:r>
      <w:proofErr w:type="spellEnd"/>
      <w:r w:rsidRPr="00A32237">
        <w:rPr>
          <w:rFonts w:eastAsia="Arial CYR"/>
        </w:rPr>
        <w:t>, защитно-мелиоративные зоны, кладбища, насаждения вдоль автомобильн</w:t>
      </w:r>
      <w:r w:rsidR="007477C7">
        <w:rPr>
          <w:rFonts w:eastAsia="Arial CYR"/>
        </w:rPr>
        <w:t>ых и железных дорог, территории,</w:t>
      </w:r>
      <w:r w:rsidRPr="00A32237">
        <w:rPr>
          <w:rFonts w:eastAsia="Arial CYR"/>
        </w:rPr>
        <w:t xml:space="preserve"> подпадающие под действие Федерального закона "Об особо охраняемых территориях";</w:t>
      </w:r>
    </w:p>
    <w:p w:rsidR="0069792C" w:rsidRPr="00A32237" w:rsidRDefault="0069792C">
      <w:pPr>
        <w:shd w:val="clear" w:color="auto" w:fill="FFFFFF"/>
        <w:autoSpaceDE w:val="0"/>
        <w:ind w:left="5" w:firstLine="709"/>
        <w:jc w:val="both"/>
        <w:rPr>
          <w:rFonts w:eastAsia="Arial CYR"/>
        </w:rPr>
      </w:pPr>
      <w:r w:rsidRPr="00A32237">
        <w:rPr>
          <w:rFonts w:eastAsia="Arial CYR"/>
        </w:rPr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роста;</w:t>
      </w:r>
    </w:p>
    <w:p w:rsidR="0069792C" w:rsidRPr="00A32237" w:rsidRDefault="0069792C">
      <w:pPr>
        <w:shd w:val="clear" w:color="auto" w:fill="FFFFFF"/>
        <w:autoSpaceDE w:val="0"/>
        <w:ind w:left="5" w:firstLine="709"/>
        <w:jc w:val="both"/>
        <w:rPr>
          <w:rFonts w:eastAsia="Arial CYR"/>
        </w:rPr>
      </w:pPr>
      <w:r w:rsidRPr="00A32237">
        <w:rPr>
          <w:rFonts w:eastAsia="Arial CYR"/>
        </w:rPr>
        <w:t>уничтожение зеленых насаждений - повреждение зеленых насаждений, повлекшее гибель и прекращение роста;</w:t>
      </w:r>
    </w:p>
    <w:p w:rsidR="0069792C" w:rsidRPr="00A32237" w:rsidRDefault="0069792C">
      <w:pPr>
        <w:shd w:val="clear" w:color="auto" w:fill="FFFFFF"/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снос зеленых насаждений - вырубка, выкапывание деревьев, кустарников, цветников, газонов, выполнение которых объективно необходимо в целях обеспечения условий для размещения тех или иных объектов строительства, обслуживания инженерного благоустройства, наземных коммуникаций, создания качества окружающей среды, отвечающего нормативным требованиям инсоляции жилых и общественных помещений, и оформленные в порядке, установленном настоящими Правилами;</w:t>
      </w:r>
    </w:p>
    <w:p w:rsidR="0069792C" w:rsidRPr="00A32237" w:rsidRDefault="0069792C">
      <w:pPr>
        <w:shd w:val="clear" w:color="auto" w:fill="FFFFFF"/>
        <w:autoSpaceDE w:val="0"/>
        <w:ind w:left="10" w:firstLine="709"/>
        <w:jc w:val="both"/>
        <w:rPr>
          <w:rFonts w:eastAsia="Arial CYR"/>
        </w:rPr>
      </w:pPr>
      <w:r w:rsidRPr="00A32237">
        <w:rPr>
          <w:rFonts w:eastAsia="Arial CYR"/>
        </w:rPr>
        <w:t xml:space="preserve">незаконный снос зеленых насаждений - уничтожение, снос зеленых насаждений, </w:t>
      </w:r>
      <w:proofErr w:type="gramStart"/>
      <w:r w:rsidRPr="00A32237">
        <w:rPr>
          <w:rFonts w:eastAsia="Arial CYR"/>
        </w:rPr>
        <w:t>совершенные</w:t>
      </w:r>
      <w:proofErr w:type="gramEnd"/>
      <w:r w:rsidRPr="00A32237">
        <w:rPr>
          <w:rFonts w:eastAsia="Arial CYR"/>
        </w:rPr>
        <w:t xml:space="preserve"> с нарушением настоящих Правил;</w:t>
      </w:r>
    </w:p>
    <w:p w:rsidR="0069792C" w:rsidRPr="00A32237" w:rsidRDefault="0069792C">
      <w:pPr>
        <w:shd w:val="clear" w:color="auto" w:fill="FFFFFF"/>
        <w:autoSpaceDE w:val="0"/>
        <w:ind w:left="10" w:firstLine="709"/>
        <w:jc w:val="both"/>
        <w:rPr>
          <w:rFonts w:eastAsia="Arial CYR"/>
        </w:rPr>
      </w:pPr>
      <w:r w:rsidRPr="00A32237">
        <w:rPr>
          <w:rFonts w:eastAsia="Arial CYR"/>
        </w:rPr>
        <w:lastRenderedPageBreak/>
        <w:t xml:space="preserve">уход за зелеными насаждениями - комплекс агротехнических мероприятий, направленных на выращивание и создание устойчивых, </w:t>
      </w:r>
      <w:proofErr w:type="spellStart"/>
      <w:r w:rsidRPr="00A32237">
        <w:rPr>
          <w:rFonts w:eastAsia="Arial CYR"/>
        </w:rPr>
        <w:t>высокодекоративных</w:t>
      </w:r>
      <w:proofErr w:type="spellEnd"/>
      <w:r w:rsidRPr="00A32237">
        <w:rPr>
          <w:rFonts w:eastAsia="Arial CYR"/>
        </w:rPr>
        <w:t xml:space="preserve"> зеленых насаждений муниципального образования;</w:t>
      </w:r>
    </w:p>
    <w:p w:rsidR="0069792C" w:rsidRPr="00A32237" w:rsidRDefault="0069792C">
      <w:pPr>
        <w:shd w:val="clear" w:color="auto" w:fill="FFFFFF"/>
        <w:autoSpaceDE w:val="0"/>
        <w:ind w:left="5" w:firstLine="709"/>
        <w:jc w:val="both"/>
        <w:rPr>
          <w:rFonts w:eastAsia="Arial CYR"/>
        </w:rPr>
      </w:pPr>
      <w:r w:rsidRPr="00A32237">
        <w:rPr>
          <w:rFonts w:eastAsia="Arial CYR"/>
        </w:rPr>
        <w:t>охрана зеленых насаждений - система административно-правовых, организационно-хозяйственных, экономических, архитектурно-планировочных и агротехнических мероприятий, направленных на сохранение, восстановление или улучшение выполнения зелеными насаждениями определенных функций, направленных на оздоровление микроклимата муниципального образования;</w:t>
      </w:r>
    </w:p>
    <w:p w:rsidR="0069792C" w:rsidRPr="00A32237" w:rsidRDefault="0069792C">
      <w:pPr>
        <w:shd w:val="clear" w:color="auto" w:fill="FFFFFF"/>
        <w:autoSpaceDE w:val="0"/>
        <w:ind w:left="5" w:firstLine="709"/>
        <w:jc w:val="both"/>
        <w:rPr>
          <w:rFonts w:eastAsia="Arial CYR"/>
        </w:rPr>
      </w:pPr>
      <w:r w:rsidRPr="00A32237">
        <w:rPr>
          <w:rFonts w:eastAsia="Arial CYR"/>
        </w:rPr>
        <w:t>создание зеленых насаждений - комплексный процесс озеленения, связанный с градостроительными, архитектурными, биологическими, агротехническими, экономическими нормами;</w:t>
      </w:r>
    </w:p>
    <w:p w:rsidR="0069792C" w:rsidRPr="00A32237" w:rsidRDefault="0069792C">
      <w:pPr>
        <w:shd w:val="clear" w:color="auto" w:fill="FFFFFF"/>
        <w:autoSpaceDE w:val="0"/>
        <w:ind w:left="10" w:firstLine="709"/>
        <w:jc w:val="both"/>
        <w:rPr>
          <w:rFonts w:eastAsia="Arial CYR"/>
        </w:rPr>
      </w:pPr>
      <w:r w:rsidRPr="00A32237">
        <w:rPr>
          <w:rFonts w:eastAsia="Arial CYR"/>
        </w:rPr>
        <w:t>содержание зеленых насаждений - комплекс мероприятий по охране озелененных территорий, уходу и воспроизводству зеленых насаждений;</w:t>
      </w:r>
    </w:p>
    <w:p w:rsidR="0069792C" w:rsidRPr="00A32237" w:rsidRDefault="0069792C">
      <w:pPr>
        <w:shd w:val="clear" w:color="auto" w:fill="FFFFFF"/>
        <w:autoSpaceDE w:val="0"/>
        <w:spacing w:before="5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реконструкция зеленых насаждений - комплекс агротехнических мероприятий по замене больных и усыхающих деревьев и кустарников на здоровые, улучшению породного состава, а также обрезке древесно-кустарниковой растительности;</w:t>
      </w:r>
    </w:p>
    <w:p w:rsidR="0069792C" w:rsidRPr="00A32237" w:rsidRDefault="0069792C">
      <w:pPr>
        <w:shd w:val="clear" w:color="auto" w:fill="FFFFFF"/>
        <w:autoSpaceDE w:val="0"/>
        <w:spacing w:before="5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восстановительная стоимость зеленых насаждений - стоимостная оценка типичных видов зеленых насаждений, полученная суммированием затрат, связанных с их созданием (посадкой) и уходом (содержанием), в пересчете на 1 условное дерево, кустарник, единицу площади, погонный метр и (или) другую удельную единицу;</w:t>
      </w:r>
    </w:p>
    <w:p w:rsidR="0069792C" w:rsidRPr="00A32237" w:rsidRDefault="0069792C">
      <w:pPr>
        <w:shd w:val="clear" w:color="auto" w:fill="FFFFFF"/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компенсационное озеленение - воспроизводство зеленых насаждений взамен уничтоженных или поврежденных согласно стоимостной оценке возмещения вреда окружающей среде, нанесенного в результате повреждения или уничтожения зеленых насаждений муниципального образования, позволяющее обеспечить полное восстановление утерянной ценности;</w:t>
      </w:r>
    </w:p>
    <w:p w:rsidR="0069792C" w:rsidRPr="00A32237" w:rsidRDefault="0069792C">
      <w:pPr>
        <w:shd w:val="clear" w:color="auto" w:fill="FFFFFF"/>
        <w:autoSpaceDE w:val="0"/>
        <w:ind w:left="5" w:firstLine="709"/>
        <w:jc w:val="both"/>
        <w:rPr>
          <w:rFonts w:eastAsia="Arial CYR"/>
        </w:rPr>
      </w:pPr>
      <w:r w:rsidRPr="00A32237">
        <w:rPr>
          <w:rFonts w:eastAsia="Arial CYR"/>
        </w:rPr>
        <w:t>компенсационная стоимость зеленых насаждений - стоимостная оценка зеленых насаждений определенного типа, функционального назначения, рассчитываемая путем применения поправочных коэффициентов к нормативам восстановительной стоимости;</w:t>
      </w:r>
    </w:p>
    <w:p w:rsidR="0069792C" w:rsidRPr="00A32237" w:rsidRDefault="0069792C">
      <w:pPr>
        <w:shd w:val="clear" w:color="auto" w:fill="FFFFFF"/>
        <w:autoSpaceDE w:val="0"/>
        <w:spacing w:before="5"/>
        <w:ind w:left="5" w:firstLine="709"/>
        <w:jc w:val="both"/>
        <w:rPr>
          <w:rFonts w:eastAsia="Arial CYR"/>
        </w:rPr>
      </w:pPr>
      <w:r w:rsidRPr="00A32237">
        <w:rPr>
          <w:rFonts w:eastAsia="Arial CYR"/>
          <w:spacing w:val="-2"/>
        </w:rPr>
        <w:t xml:space="preserve">объект озеленения - озелененная территория, организованная по принципам ландшафтной архитектуры, </w:t>
      </w:r>
      <w:r w:rsidRPr="00A32237">
        <w:rPr>
          <w:rFonts w:eastAsia="Arial CYR"/>
        </w:rPr>
        <w:t>включающая в себя в соответствии с функциональным назначением все необходимые элементы благоустройства (</w:t>
      </w:r>
      <w:proofErr w:type="spellStart"/>
      <w:r w:rsidRPr="00A32237">
        <w:rPr>
          <w:rFonts w:eastAsia="Arial CYR"/>
        </w:rPr>
        <w:t>дорожно-тропиночную</w:t>
      </w:r>
      <w:proofErr w:type="spellEnd"/>
      <w:r w:rsidRPr="00A32237">
        <w:rPr>
          <w:rFonts w:eastAsia="Arial CYR"/>
        </w:rPr>
        <w:t xml:space="preserve"> сеть, площадки, скамейки, малые архитектурные формы).</w:t>
      </w:r>
    </w:p>
    <w:p w:rsidR="0069792C" w:rsidRPr="00A32237" w:rsidRDefault="0069792C">
      <w:pPr>
        <w:shd w:val="clear" w:color="auto" w:fill="FFFFFF"/>
        <w:autoSpaceDE w:val="0"/>
        <w:spacing w:before="226"/>
        <w:jc w:val="center"/>
        <w:rPr>
          <w:rFonts w:eastAsia="Arial CYR"/>
          <w:b/>
        </w:rPr>
      </w:pPr>
      <w:r w:rsidRPr="00A32237">
        <w:rPr>
          <w:rFonts w:eastAsia="Arial CYR"/>
          <w:b/>
        </w:rPr>
        <w:t>2. Создание зеленых насаждений</w:t>
      </w:r>
    </w:p>
    <w:p w:rsidR="0069792C" w:rsidRPr="00A32237" w:rsidRDefault="0069792C">
      <w:pPr>
        <w:shd w:val="clear" w:color="auto" w:fill="FFFFFF"/>
        <w:tabs>
          <w:tab w:val="left" w:pos="955"/>
        </w:tabs>
        <w:autoSpaceDE w:val="0"/>
        <w:spacing w:before="226"/>
        <w:ind w:left="14" w:firstLine="709"/>
        <w:jc w:val="both"/>
        <w:rPr>
          <w:rFonts w:eastAsia="Arial CYR"/>
        </w:rPr>
      </w:pPr>
      <w:r w:rsidRPr="00A32237">
        <w:rPr>
          <w:rFonts w:eastAsia="Arial CYR"/>
          <w:spacing w:val="-9"/>
        </w:rPr>
        <w:t>2.1.</w:t>
      </w:r>
      <w:r w:rsidRPr="00A32237">
        <w:rPr>
          <w:rFonts w:eastAsia="Arial CYR"/>
        </w:rPr>
        <w:t> Местоположение и границы озелененных территорий определяются муниципальным образованием с учетом исторически сложившихся планировки и природных компонентов - рельефа, акваторий и зеленых насаждений.</w:t>
      </w:r>
    </w:p>
    <w:p w:rsidR="0069792C" w:rsidRPr="00A32237" w:rsidRDefault="0069792C">
      <w:pPr>
        <w:shd w:val="clear" w:color="auto" w:fill="FFFFFF"/>
        <w:tabs>
          <w:tab w:val="left" w:pos="1032"/>
        </w:tabs>
        <w:autoSpaceDE w:val="0"/>
        <w:ind w:left="14" w:firstLine="709"/>
        <w:jc w:val="both"/>
        <w:rPr>
          <w:rFonts w:eastAsia="Arial CYR"/>
        </w:rPr>
      </w:pPr>
      <w:r w:rsidRPr="00A32237">
        <w:rPr>
          <w:rFonts w:eastAsia="Arial CYR"/>
          <w:spacing w:val="-10"/>
        </w:rPr>
        <w:t>2.2.</w:t>
      </w:r>
      <w:r w:rsidRPr="00A32237">
        <w:rPr>
          <w:rFonts w:eastAsia="Arial CYR"/>
        </w:rPr>
        <w:t xml:space="preserve"> Создание зеленых насаждений осуществляется в порядке, предусмотренном строительными нормами и правилами - </w:t>
      </w:r>
      <w:proofErr w:type="spellStart"/>
      <w:r w:rsidRPr="00A32237">
        <w:rPr>
          <w:rFonts w:eastAsia="Arial CYR"/>
        </w:rPr>
        <w:t>СНиП</w:t>
      </w:r>
      <w:proofErr w:type="spellEnd"/>
      <w:r w:rsidRPr="00A32237">
        <w:rPr>
          <w:rFonts w:eastAsia="Arial CYR"/>
        </w:rPr>
        <w:t xml:space="preserve"> 2.07.01.-89 «Градостроительство. Планировка и застройка городских и сельских поселений», с соблюдением требований санитарно-гигиенических нормативов.</w:t>
      </w:r>
    </w:p>
    <w:p w:rsidR="0069792C" w:rsidRPr="00A32237" w:rsidRDefault="0069792C">
      <w:pPr>
        <w:shd w:val="clear" w:color="auto" w:fill="FFFFFF"/>
        <w:autoSpaceDE w:val="0"/>
        <w:ind w:left="5" w:firstLine="709"/>
        <w:jc w:val="both"/>
        <w:rPr>
          <w:rFonts w:eastAsia="Arial CYR"/>
        </w:rPr>
      </w:pPr>
      <w:r w:rsidRPr="00A32237">
        <w:rPr>
          <w:rFonts w:eastAsia="Arial CYR"/>
        </w:rPr>
        <w:t>При создании зеленых насаждений не должны нарушаться права и охраняемые законом интересы других лиц.</w:t>
      </w:r>
    </w:p>
    <w:p w:rsidR="0069792C" w:rsidRPr="00A32237" w:rsidRDefault="0069792C">
      <w:pPr>
        <w:shd w:val="clear" w:color="auto" w:fill="FFFFFF"/>
        <w:tabs>
          <w:tab w:val="left" w:pos="960"/>
        </w:tabs>
        <w:autoSpaceDE w:val="0"/>
        <w:spacing w:before="5"/>
        <w:ind w:left="5" w:firstLine="709"/>
        <w:jc w:val="both"/>
        <w:rPr>
          <w:rFonts w:eastAsia="Arial CYR"/>
        </w:rPr>
      </w:pPr>
      <w:r w:rsidRPr="00A32237">
        <w:rPr>
          <w:rFonts w:eastAsia="Arial CYR"/>
          <w:spacing w:val="-10"/>
        </w:rPr>
        <w:t>2.3.</w:t>
      </w:r>
      <w:r w:rsidRPr="00A32237">
        <w:rPr>
          <w:rFonts w:eastAsia="Arial CYR"/>
        </w:rPr>
        <w:tab/>
        <w:t>Физические и юридические лица участвуют в создании зеленых насаждений на территории муниципального образования, в том числе путем заключения соответствующего соглашения (договора) об озеленении той или иной территории.</w:t>
      </w:r>
    </w:p>
    <w:p w:rsidR="0069792C" w:rsidRPr="00A32237" w:rsidRDefault="0069792C">
      <w:pPr>
        <w:shd w:val="clear" w:color="auto" w:fill="FFFFFF"/>
        <w:autoSpaceDE w:val="0"/>
        <w:ind w:left="10" w:firstLine="709"/>
        <w:jc w:val="both"/>
        <w:rPr>
          <w:rFonts w:eastAsia="Arial CYR"/>
        </w:rPr>
      </w:pPr>
      <w:r w:rsidRPr="00A32237">
        <w:rPr>
          <w:rFonts w:eastAsia="Arial CYR"/>
        </w:rPr>
        <w:t>Землепользователи, землевладельцы, арендаторы земельных участков осуществляют озеленение принадлежащих им на соответствующем праве земельных участков в соответствии с договорами аренды земельных участков, безвозмездного (срочного) пользования земельными участками или соглашениями (договорами) об озеленении земельных участков.</w:t>
      </w:r>
    </w:p>
    <w:p w:rsidR="0069792C" w:rsidRPr="00A32237" w:rsidRDefault="0069792C">
      <w:pPr>
        <w:shd w:val="clear" w:color="auto" w:fill="FFFFFF"/>
        <w:autoSpaceDE w:val="0"/>
        <w:spacing w:before="5"/>
        <w:ind w:left="10" w:firstLine="709"/>
        <w:jc w:val="both"/>
        <w:rPr>
          <w:rFonts w:eastAsia="Arial CYR"/>
        </w:rPr>
      </w:pPr>
      <w:r w:rsidRPr="00A32237">
        <w:rPr>
          <w:rFonts w:eastAsia="Arial CYR"/>
        </w:rPr>
        <w:lastRenderedPageBreak/>
        <w:t>Для этого собственники земельных участков, землепользователи, землевладельцы, арендаторы земельных участков вправе обращаться в структурные подразделения муниципального образования</w:t>
      </w:r>
      <w:r w:rsidR="00A10CC7" w:rsidRPr="00A32237">
        <w:rPr>
          <w:rFonts w:eastAsia="Arial CYR"/>
        </w:rPr>
        <w:t>,</w:t>
      </w:r>
      <w:r w:rsidRPr="00A32237">
        <w:rPr>
          <w:rFonts w:eastAsia="Arial CYR"/>
        </w:rPr>
        <w:t xml:space="preserve"> в компетенцию которых входят вопросы озеленения, получать разъяснения, рекомендации и иную информацию по вопросам создания зеленых насаждений на территории муниципального образования.</w:t>
      </w:r>
    </w:p>
    <w:p w:rsidR="0069792C" w:rsidRPr="00A32237" w:rsidRDefault="0069792C">
      <w:pPr>
        <w:shd w:val="clear" w:color="auto" w:fill="FFFFFF"/>
        <w:tabs>
          <w:tab w:val="left" w:pos="1032"/>
        </w:tabs>
        <w:autoSpaceDE w:val="0"/>
        <w:spacing w:before="5"/>
        <w:ind w:left="5" w:firstLine="709"/>
        <w:jc w:val="both"/>
        <w:rPr>
          <w:rFonts w:eastAsia="Arial CYR"/>
        </w:rPr>
      </w:pPr>
      <w:r w:rsidRPr="00A32237">
        <w:rPr>
          <w:rFonts w:eastAsia="Arial CYR"/>
          <w:spacing w:val="-9"/>
        </w:rPr>
        <w:t>2.4.</w:t>
      </w:r>
      <w:r w:rsidRPr="00A32237">
        <w:rPr>
          <w:rFonts w:eastAsia="Arial CYR"/>
        </w:rPr>
        <w:t xml:space="preserve"> Производство работ по созданию объектов озеленения может осуществляться при наличии утвержденного </w:t>
      </w:r>
      <w:proofErr w:type="spellStart"/>
      <w:r w:rsidRPr="00A32237">
        <w:rPr>
          <w:rFonts w:eastAsia="Arial CYR"/>
        </w:rPr>
        <w:t>дендроплана</w:t>
      </w:r>
      <w:proofErr w:type="spellEnd"/>
      <w:r w:rsidRPr="00A32237">
        <w:rPr>
          <w:rFonts w:eastAsia="Arial CYR"/>
        </w:rPr>
        <w:t xml:space="preserve"> или проектно-сметной документации по озеленению, включающей в себя информацию об устройстве </w:t>
      </w:r>
      <w:proofErr w:type="spellStart"/>
      <w:r w:rsidRPr="00A32237">
        <w:rPr>
          <w:rFonts w:eastAsia="Arial CYR"/>
        </w:rPr>
        <w:t>дорожно-тропиночной</w:t>
      </w:r>
      <w:proofErr w:type="spellEnd"/>
      <w:r w:rsidRPr="00A32237">
        <w:rPr>
          <w:rFonts w:eastAsia="Arial CYR"/>
        </w:rPr>
        <w:t xml:space="preserve"> сети, вертикальной планировке, посадке деревьев и кустарников, газонов и цветников, расстановке малых архитектурных форм, с учетом выполнения технологических требований и условий, предусмотренных градостроительными нормами.</w:t>
      </w:r>
    </w:p>
    <w:p w:rsidR="0069792C" w:rsidRPr="00A32237" w:rsidRDefault="00A10CC7" w:rsidP="00A10CC7">
      <w:pPr>
        <w:shd w:val="clear" w:color="auto" w:fill="FFFFFF"/>
        <w:tabs>
          <w:tab w:val="left" w:pos="929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2.5. </w:t>
      </w:r>
      <w:r w:rsidR="0069792C" w:rsidRPr="00A32237">
        <w:rPr>
          <w:rFonts w:eastAsia="Arial CYR"/>
        </w:rPr>
        <w:t>Приемка работ по озеленению, в том числе при восстановлении нарушенного благоустройства после проведения земляных работ, выполняется" в порядке, предусмотренном Правилами создания, охраны и содержания зеленых насаждений в городах Российской Федерации, утвержденными приказом Госстроя РФ.</w:t>
      </w:r>
    </w:p>
    <w:p w:rsidR="0069792C" w:rsidRPr="00A32237" w:rsidRDefault="00A10CC7" w:rsidP="00A10CC7">
      <w:pPr>
        <w:shd w:val="clear" w:color="auto" w:fill="FFFFFF"/>
        <w:tabs>
          <w:tab w:val="left" w:pos="929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 2.6. </w:t>
      </w:r>
      <w:r w:rsidR="0069792C" w:rsidRPr="00A32237">
        <w:rPr>
          <w:rFonts w:eastAsia="Arial CYR"/>
        </w:rPr>
        <w:t>Приемка объектов озеленения проводится с 20 апреля по 1 ноябр</w:t>
      </w:r>
      <w:r w:rsidRPr="00A32237">
        <w:rPr>
          <w:rFonts w:eastAsia="Arial CYR"/>
        </w:rPr>
        <w:t xml:space="preserve">я текущего года. Сроки приемки  </w:t>
      </w:r>
      <w:r w:rsidR="0069792C" w:rsidRPr="00A32237">
        <w:rPr>
          <w:rFonts w:eastAsia="Arial CYR"/>
        </w:rPr>
        <w:t>могут быть сдвинуты в ту или другую сторону в зависимости от климатических условий года,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</w:t>
      </w:r>
    </w:p>
    <w:p w:rsidR="0069792C" w:rsidRPr="00A32237" w:rsidRDefault="00A10CC7" w:rsidP="00A10CC7">
      <w:pPr>
        <w:shd w:val="clear" w:color="auto" w:fill="FFFFFF"/>
        <w:tabs>
          <w:tab w:val="left" w:pos="929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2.7. </w:t>
      </w:r>
      <w:r w:rsidR="0069792C" w:rsidRPr="00A32237">
        <w:rPr>
          <w:rFonts w:eastAsia="Arial CYR"/>
        </w:rPr>
        <w:t xml:space="preserve">Приемку работ по озеленению производит комиссия, в состав которой включаются представители организации-исполнителя, структурных подразделений муниципального образования, осуществляющих функции озеленения, охраны, защиты зеленых насаждений муниципального образования. </w:t>
      </w:r>
    </w:p>
    <w:p w:rsidR="0069792C" w:rsidRPr="00A32237" w:rsidRDefault="0069792C">
      <w:pPr>
        <w:shd w:val="clear" w:color="auto" w:fill="FFFFFF"/>
        <w:tabs>
          <w:tab w:val="left" w:pos="926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В комиссию могут включаться представители государственного органа исполнительной власти, осущ</w:t>
      </w:r>
      <w:r w:rsidR="00A10CC7" w:rsidRPr="00A32237">
        <w:rPr>
          <w:rFonts w:eastAsia="Arial CYR"/>
        </w:rPr>
        <w:t xml:space="preserve">ествляющего передачу субсидий </w:t>
      </w:r>
      <w:r w:rsidRPr="00A32237">
        <w:rPr>
          <w:rFonts w:eastAsia="Arial CYR"/>
        </w:rPr>
        <w:t xml:space="preserve"> на проведение указанных работ.</w:t>
      </w:r>
    </w:p>
    <w:p w:rsidR="0069792C" w:rsidRPr="00A32237" w:rsidRDefault="0069792C">
      <w:pPr>
        <w:shd w:val="clear" w:color="auto" w:fill="FFFFFF"/>
        <w:tabs>
          <w:tab w:val="left" w:pos="926"/>
        </w:tabs>
        <w:autoSpaceDE w:val="0"/>
        <w:ind w:firstLine="709"/>
        <w:jc w:val="both"/>
        <w:rPr>
          <w:rFonts w:eastAsia="Arial CYR"/>
        </w:rPr>
      </w:pPr>
    </w:p>
    <w:p w:rsidR="0069792C" w:rsidRPr="00A32237" w:rsidRDefault="0069792C">
      <w:pPr>
        <w:shd w:val="clear" w:color="auto" w:fill="FFFFFF"/>
        <w:tabs>
          <w:tab w:val="left" w:pos="926"/>
        </w:tabs>
        <w:autoSpaceDE w:val="0"/>
        <w:jc w:val="center"/>
        <w:rPr>
          <w:rFonts w:eastAsia="Arial CYR"/>
          <w:b/>
          <w:spacing w:val="-3"/>
        </w:rPr>
      </w:pPr>
      <w:r w:rsidRPr="00A32237">
        <w:rPr>
          <w:rFonts w:eastAsia="Arial CYR"/>
          <w:b/>
          <w:spacing w:val="-3"/>
        </w:rPr>
        <w:t>3. Содержание зеленых насаждении</w:t>
      </w:r>
    </w:p>
    <w:p w:rsidR="0069792C" w:rsidRPr="00A32237" w:rsidRDefault="0069792C">
      <w:pPr>
        <w:shd w:val="clear" w:color="auto" w:fill="FFFFFF"/>
        <w:tabs>
          <w:tab w:val="left" w:pos="926"/>
        </w:tabs>
        <w:autoSpaceDE w:val="0"/>
        <w:jc w:val="center"/>
        <w:rPr>
          <w:rFonts w:eastAsia="Arial CYR"/>
        </w:rPr>
      </w:pPr>
    </w:p>
    <w:p w:rsidR="0069792C" w:rsidRPr="00A32237" w:rsidRDefault="0069792C">
      <w:pPr>
        <w:autoSpaceDE w:val="0"/>
        <w:ind w:firstLine="709"/>
        <w:rPr>
          <w:rFonts w:eastAsia="Arial CYR"/>
          <w:b/>
          <w:u w:val="single"/>
        </w:rPr>
      </w:pPr>
      <w:r w:rsidRPr="00A32237">
        <w:rPr>
          <w:rFonts w:eastAsia="Arial CYR"/>
          <w:b/>
          <w:u w:val="single"/>
        </w:rPr>
        <w:t xml:space="preserve">Содержание зеленых насаждении включает: </w:t>
      </w:r>
    </w:p>
    <w:p w:rsidR="0069792C" w:rsidRPr="00A32237" w:rsidRDefault="0069792C">
      <w:pPr>
        <w:autoSpaceDE w:val="0"/>
        <w:ind w:firstLine="709"/>
        <w:jc w:val="both"/>
        <w:rPr>
          <w:rFonts w:eastAsia="Arial CYR"/>
          <w:spacing w:val="-2"/>
        </w:rPr>
      </w:pPr>
      <w:r w:rsidRPr="00A32237">
        <w:rPr>
          <w:rFonts w:eastAsia="Arial CYR"/>
        </w:rPr>
        <w:t xml:space="preserve">- уход за деревьями и кустарниками, цветниками - подкормка, полив, рыхление, прополка, защита растений, утепление корневой системы, связывание и развязывание кустов неморозостойких пород, укрытие и покрытие теплолюбивых растений (со всеми сопутствующими работами), погрузка и разгрузка удобрений, </w:t>
      </w:r>
      <w:r w:rsidRPr="00A32237">
        <w:rPr>
          <w:rFonts w:eastAsia="Arial CYR"/>
          <w:spacing w:val="-2"/>
        </w:rPr>
        <w:t xml:space="preserve">мусора, снос сухих и аварийных деревьев и </w:t>
      </w:r>
      <w:proofErr w:type="spellStart"/>
      <w:proofErr w:type="gramStart"/>
      <w:r w:rsidRPr="00A32237">
        <w:rPr>
          <w:rFonts w:eastAsia="Arial CYR"/>
          <w:spacing w:val="-2"/>
        </w:rPr>
        <w:t>др</w:t>
      </w:r>
      <w:proofErr w:type="spellEnd"/>
      <w:proofErr w:type="gramEnd"/>
      <w:r w:rsidRPr="00A32237">
        <w:rPr>
          <w:rFonts w:eastAsia="Arial CYR"/>
          <w:spacing w:val="-2"/>
        </w:rPr>
        <w:t>;</w:t>
      </w:r>
    </w:p>
    <w:p w:rsidR="0069792C" w:rsidRPr="00A32237" w:rsidRDefault="0069792C">
      <w:pPr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 уход за газонами - прочесывание, рыхление, подкормка, полив, прополка сбор мусора, опавших листьев, землевание</w:t>
      </w:r>
      <w:proofErr w:type="gramStart"/>
      <w:r w:rsidRPr="00A32237">
        <w:rPr>
          <w:rFonts w:eastAsia="Arial CYR"/>
        </w:rPr>
        <w:t>.</w:t>
      </w:r>
      <w:proofErr w:type="gramEnd"/>
      <w:r w:rsidRPr="00A32237">
        <w:rPr>
          <w:rFonts w:eastAsia="Arial CYR"/>
        </w:rPr>
        <w:t xml:space="preserve"> </w:t>
      </w:r>
      <w:proofErr w:type="gramStart"/>
      <w:r w:rsidRPr="00A32237">
        <w:rPr>
          <w:rFonts w:eastAsia="Arial CYR"/>
        </w:rPr>
        <w:t>о</w:t>
      </w:r>
      <w:proofErr w:type="gramEnd"/>
      <w:r w:rsidRPr="00A32237">
        <w:rPr>
          <w:rFonts w:eastAsia="Arial CYR"/>
        </w:rPr>
        <w:t>брезка растительности у бортов газона, выкашивание травостоя, обработка ядохимикатами;</w:t>
      </w:r>
    </w:p>
    <w:p w:rsidR="0069792C" w:rsidRPr="00A32237" w:rsidRDefault="0069792C">
      <w:pPr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 уход за цветниками - посев семян, посадка рассады и луковиц, полив, рыхление, прополка, подкормка растений, сбор мусора и др. сопутствующие работы;</w:t>
      </w:r>
    </w:p>
    <w:p w:rsidR="0069792C" w:rsidRPr="00A32237" w:rsidRDefault="0069792C">
      <w:pPr>
        <w:shd w:val="clear" w:color="auto" w:fill="FFFFFF"/>
        <w:tabs>
          <w:tab w:val="left" w:pos="667"/>
        </w:tabs>
        <w:autoSpaceDE w:val="0"/>
        <w:ind w:left="709"/>
        <w:jc w:val="both"/>
        <w:rPr>
          <w:rFonts w:eastAsia="Arial CYR"/>
        </w:rPr>
      </w:pPr>
      <w:r w:rsidRPr="00A32237">
        <w:rPr>
          <w:rFonts w:eastAsia="Arial CYR"/>
        </w:rPr>
        <w:t>- работы по уходу за цветочными вазами.</w:t>
      </w:r>
    </w:p>
    <w:p w:rsidR="0069792C" w:rsidRPr="00A32237" w:rsidRDefault="0069792C">
      <w:pPr>
        <w:shd w:val="clear" w:color="auto" w:fill="FFFFFF"/>
        <w:tabs>
          <w:tab w:val="left" w:pos="1051"/>
        </w:tabs>
        <w:autoSpaceDE w:val="0"/>
        <w:spacing w:before="5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11"/>
        </w:rPr>
        <w:t>3.1.</w:t>
      </w:r>
      <w:r w:rsidRPr="00A32237">
        <w:rPr>
          <w:rFonts w:eastAsia="Arial CYR"/>
        </w:rPr>
        <w:t> Работы по уходу за зелеными насаждениями, связанные с проведением агротехнических мероприятий, текущий и капитальный ремонт зеленых насаждений, озеленение проводятся владельцами озелененных территорий самостоятельно либо путем заключения соглашения со специализированными организациями, осуществляющими деятельность в сфере озеленения.</w:t>
      </w:r>
    </w:p>
    <w:p w:rsidR="0069792C" w:rsidRPr="00A32237" w:rsidRDefault="00A10CC7" w:rsidP="00A10CC7">
      <w:pPr>
        <w:shd w:val="clear" w:color="auto" w:fill="FFFFFF"/>
        <w:tabs>
          <w:tab w:val="left" w:pos="929"/>
          <w:tab w:val="left" w:pos="931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3.2. </w:t>
      </w:r>
      <w:r w:rsidR="0069792C" w:rsidRPr="00A32237">
        <w:rPr>
          <w:rFonts w:eastAsia="Arial CYR"/>
        </w:rPr>
        <w:t> При переходе прав на земельный участок, занятый зелеными насаждениями, переходят обязанности по охране и содержанию зеленых насаждений в порядке и на условиях, предусмотренных договором землепользования или иным соглашением (договором).</w:t>
      </w:r>
    </w:p>
    <w:p w:rsidR="0069792C" w:rsidRPr="00A32237" w:rsidRDefault="0069792C" w:rsidP="00A10CC7">
      <w:pPr>
        <w:numPr>
          <w:ilvl w:val="1"/>
          <w:numId w:val="6"/>
        </w:numPr>
        <w:shd w:val="clear" w:color="auto" w:fill="FFFFFF"/>
        <w:tabs>
          <w:tab w:val="left" w:pos="929"/>
          <w:tab w:val="left" w:pos="931"/>
        </w:tabs>
        <w:autoSpaceDE w:val="0"/>
        <w:jc w:val="both"/>
        <w:rPr>
          <w:rFonts w:eastAsia="Arial CYR"/>
          <w:spacing w:val="-4"/>
          <w:u w:val="single"/>
        </w:rPr>
      </w:pPr>
      <w:r w:rsidRPr="00A32237">
        <w:rPr>
          <w:rFonts w:eastAsia="Arial CYR"/>
          <w:spacing w:val="-4"/>
          <w:u w:val="single"/>
        </w:rPr>
        <w:t>Содержание:</w:t>
      </w:r>
    </w:p>
    <w:p w:rsidR="0069792C" w:rsidRPr="00A32237" w:rsidRDefault="00A10CC7" w:rsidP="00A10CC7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lastRenderedPageBreak/>
        <w:t xml:space="preserve">          - </w:t>
      </w:r>
      <w:r w:rsidR="0069792C" w:rsidRPr="00A32237">
        <w:rPr>
          <w:rFonts w:eastAsia="Arial CYR"/>
        </w:rPr>
        <w:t>зеленых насаждений на территории общего пользования, за исключением зеленых насаждений на придомовых территориях, возлагается на муниципальные предприятия, осуществляющие деятельность в сфере озеленения, а также на землепользователей и арендаторов озелененных территорий:</w:t>
      </w:r>
    </w:p>
    <w:p w:rsidR="00A10CC7" w:rsidRPr="00A32237" w:rsidRDefault="00A10CC7" w:rsidP="00A10CC7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- </w:t>
      </w:r>
      <w:r w:rsidR="0069792C" w:rsidRPr="00A32237">
        <w:rPr>
          <w:rFonts w:eastAsia="Arial CYR"/>
        </w:rPr>
        <w:t>зеленых насаждений на придомовых территориях в границах используемого под зданиями, строениями, сооружениями земельного участка возлагается на собственников жилищного фонда или на организации, эксплуатирующие жилищный фонд;</w:t>
      </w:r>
    </w:p>
    <w:p w:rsidR="0069792C" w:rsidRPr="00A32237" w:rsidRDefault="00A10CC7" w:rsidP="00A10CC7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- </w:t>
      </w:r>
      <w:r w:rsidR="0069792C" w:rsidRPr="00A32237">
        <w:rPr>
          <w:rFonts w:eastAsia="Arial CYR"/>
        </w:rPr>
        <w:t>зеленых насаждений на территориях ограниченного пользования осуществляется организациями, в чьем владении, пользовании находятся земельные участки, на которых расположены указанные зеленые насаждения.</w:t>
      </w:r>
    </w:p>
    <w:p w:rsidR="0069792C" w:rsidRPr="00A32237" w:rsidRDefault="0069792C">
      <w:pPr>
        <w:shd w:val="clear" w:color="auto" w:fill="FFFFFF"/>
        <w:autoSpaceDE w:val="0"/>
        <w:spacing w:before="230"/>
        <w:jc w:val="center"/>
        <w:rPr>
          <w:rFonts w:eastAsia="Arial CYR"/>
          <w:b/>
        </w:rPr>
      </w:pPr>
      <w:r w:rsidRPr="00A32237">
        <w:rPr>
          <w:rFonts w:eastAsia="Arial CYR"/>
          <w:b/>
        </w:rPr>
        <w:t>4. Учет зеленых насаждений</w:t>
      </w:r>
    </w:p>
    <w:p w:rsidR="0069792C" w:rsidRPr="00A32237" w:rsidRDefault="0069792C">
      <w:pPr>
        <w:shd w:val="clear" w:color="auto" w:fill="FFFFFF"/>
        <w:tabs>
          <w:tab w:val="left" w:pos="1018"/>
        </w:tabs>
        <w:autoSpaceDE w:val="0"/>
        <w:spacing w:before="23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10"/>
        </w:rPr>
        <w:t>4.1. </w:t>
      </w:r>
      <w:r w:rsidRPr="00A32237">
        <w:rPr>
          <w:rFonts w:eastAsia="Arial CYR"/>
        </w:rPr>
        <w:t>На территории муниципального образования осуществляются учет и оценка состояния зеленых насаждений путем проведения инвентаризации объектов зеленых насаждений, создания реестра объектов зеленых насаждений.</w:t>
      </w:r>
    </w:p>
    <w:p w:rsidR="0069792C" w:rsidRPr="00A32237" w:rsidRDefault="0069792C">
      <w:pPr>
        <w:shd w:val="clear" w:color="auto" w:fill="FFFFFF"/>
        <w:tabs>
          <w:tab w:val="left" w:pos="936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10"/>
        </w:rPr>
        <w:t>4.2. </w:t>
      </w:r>
      <w:r w:rsidRPr="00A32237">
        <w:rPr>
          <w:rFonts w:eastAsia="Arial CYR"/>
        </w:rPr>
        <w:t>Оценка состояния зеленых насаждений проводится:</w:t>
      </w:r>
    </w:p>
    <w:p w:rsidR="0069792C" w:rsidRPr="00A32237" w:rsidRDefault="0069792C">
      <w:pPr>
        <w:shd w:val="clear" w:color="auto" w:fill="FFFFFF"/>
        <w:tabs>
          <w:tab w:val="left" w:pos="667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 один раз в 5 лет - долгосрочная оценка (полная инвентаризация);</w:t>
      </w:r>
    </w:p>
    <w:p w:rsidR="0069792C" w:rsidRPr="00A32237" w:rsidRDefault="0069792C">
      <w:pPr>
        <w:shd w:val="clear" w:color="auto" w:fill="FFFFFF"/>
        <w:tabs>
          <w:tab w:val="left" w:pos="739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 два раза в год - ежегодная (плановая) оценка для определения ежегодных объемов работ по содержанию зеленых насаждений муниципального образования;</w:t>
      </w:r>
    </w:p>
    <w:p w:rsidR="0069792C" w:rsidRPr="00A32237" w:rsidRDefault="0069792C">
      <w:pPr>
        <w:shd w:val="clear" w:color="auto" w:fill="FFFFFF"/>
        <w:tabs>
          <w:tab w:val="left" w:pos="667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 по специальному распоряжению - оперативная оценка.</w:t>
      </w:r>
    </w:p>
    <w:p w:rsidR="0069792C" w:rsidRPr="00A32237" w:rsidRDefault="0069792C">
      <w:pPr>
        <w:shd w:val="clear" w:color="auto" w:fill="FFFFFF"/>
        <w:tabs>
          <w:tab w:val="left" w:pos="936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10"/>
        </w:rPr>
        <w:t>4.3.</w:t>
      </w:r>
      <w:r w:rsidRPr="00A32237">
        <w:rPr>
          <w:rFonts w:eastAsia="Arial CYR"/>
        </w:rPr>
        <w:t> Структурное подразделение муниципального образования, осуществляющее функции по строительству и содержанию зеленого фонда муниципального образования, совместно с комитетом по управлению имуществом формирует реестр, ведет учет и оценку зеленых насаждений муниципального образования.</w:t>
      </w:r>
    </w:p>
    <w:p w:rsidR="0069792C" w:rsidRPr="00A32237" w:rsidRDefault="0069792C">
      <w:pPr>
        <w:shd w:val="clear" w:color="auto" w:fill="FFFFFF"/>
        <w:autoSpaceDE w:val="0"/>
        <w:spacing w:before="230"/>
        <w:jc w:val="center"/>
        <w:rPr>
          <w:rFonts w:eastAsia="Arial CYR"/>
          <w:b/>
        </w:rPr>
      </w:pPr>
      <w:r w:rsidRPr="00A32237">
        <w:rPr>
          <w:rFonts w:eastAsia="Arial CYR"/>
          <w:b/>
        </w:rPr>
        <w:t>5. Охрана зеленых насаждений</w:t>
      </w:r>
    </w:p>
    <w:p w:rsidR="0069792C" w:rsidRPr="00A32237" w:rsidRDefault="0069792C">
      <w:pPr>
        <w:shd w:val="clear" w:color="auto" w:fill="FFFFFF"/>
        <w:autoSpaceDE w:val="0"/>
        <w:spacing w:before="226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5.1. На озелененных территориях запрещается:</w:t>
      </w:r>
    </w:p>
    <w:p w:rsidR="0069792C" w:rsidRPr="00A32237" w:rsidRDefault="0069792C">
      <w:pPr>
        <w:numPr>
          <w:ilvl w:val="0"/>
          <w:numId w:val="3"/>
        </w:numPr>
        <w:shd w:val="clear" w:color="auto" w:fill="FFFFFF"/>
        <w:tabs>
          <w:tab w:val="left" w:pos="872"/>
        </w:tabs>
        <w:autoSpaceDE w:val="0"/>
        <w:ind w:left="872" w:hanging="163"/>
        <w:jc w:val="both"/>
        <w:rPr>
          <w:rFonts w:eastAsia="Arial CYR"/>
        </w:rPr>
      </w:pPr>
      <w:r w:rsidRPr="00A32237">
        <w:rPr>
          <w:rFonts w:eastAsia="Arial CYR"/>
        </w:rPr>
        <w:t>повреждать или уничтожать зеленые насаждения;</w:t>
      </w:r>
    </w:p>
    <w:p w:rsidR="0069792C" w:rsidRPr="00A32237" w:rsidRDefault="0069792C">
      <w:pPr>
        <w:numPr>
          <w:ilvl w:val="0"/>
          <w:numId w:val="3"/>
        </w:numPr>
        <w:shd w:val="clear" w:color="auto" w:fill="FFFFFF"/>
        <w:tabs>
          <w:tab w:val="left" w:pos="872"/>
        </w:tabs>
        <w:autoSpaceDE w:val="0"/>
        <w:spacing w:before="5"/>
        <w:ind w:left="872" w:hanging="163"/>
        <w:jc w:val="both"/>
        <w:rPr>
          <w:rFonts w:eastAsia="Arial CYR"/>
        </w:rPr>
      </w:pPr>
      <w:r w:rsidRPr="00A32237">
        <w:rPr>
          <w:rFonts w:eastAsia="Arial CYR"/>
        </w:rPr>
        <w:t>разжигать костры и нарушать правила противопожарной охраны;</w:t>
      </w:r>
    </w:p>
    <w:p w:rsidR="0069792C" w:rsidRPr="00A32237" w:rsidRDefault="0069792C">
      <w:pPr>
        <w:numPr>
          <w:ilvl w:val="0"/>
          <w:numId w:val="3"/>
        </w:numPr>
        <w:shd w:val="clear" w:color="auto" w:fill="FFFFFF"/>
        <w:tabs>
          <w:tab w:val="left" w:pos="872"/>
        </w:tabs>
        <w:autoSpaceDE w:val="0"/>
        <w:ind w:left="872" w:hanging="163"/>
        <w:jc w:val="both"/>
        <w:rPr>
          <w:rFonts w:eastAsia="Arial CYR"/>
        </w:rPr>
      </w:pPr>
      <w:r w:rsidRPr="00A32237">
        <w:rPr>
          <w:rFonts w:eastAsia="Arial CYR"/>
        </w:rPr>
        <w:t>засорять газоны, цветники, дорожки, водоемы;</w:t>
      </w:r>
    </w:p>
    <w:p w:rsidR="0069792C" w:rsidRPr="00A32237" w:rsidRDefault="0069792C">
      <w:pPr>
        <w:shd w:val="clear" w:color="auto" w:fill="FFFFFF"/>
        <w:tabs>
          <w:tab w:val="left" w:pos="763"/>
        </w:tabs>
        <w:autoSpaceDE w:val="0"/>
        <w:spacing w:before="5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 добывать из деревьев сок, кору, делать надрезы, надписи и наносить другие механические повреждения, крепить к деревьям рекламные щиты, объявления, номерные знаки, указатели, провода и забивать в деревья гвозди, крючки и т.п.;</w:t>
      </w:r>
    </w:p>
    <w:p w:rsidR="0069792C" w:rsidRPr="00A32237" w:rsidRDefault="0069792C">
      <w:pPr>
        <w:numPr>
          <w:ilvl w:val="0"/>
          <w:numId w:val="3"/>
        </w:numPr>
        <w:shd w:val="clear" w:color="auto" w:fill="FFFFFF"/>
        <w:tabs>
          <w:tab w:val="left" w:pos="872"/>
        </w:tabs>
        <w:autoSpaceDE w:val="0"/>
        <w:ind w:left="872" w:hanging="163"/>
        <w:jc w:val="both"/>
        <w:rPr>
          <w:rFonts w:eastAsia="Arial CYR"/>
        </w:rPr>
      </w:pPr>
      <w:r w:rsidRPr="00A32237">
        <w:rPr>
          <w:rFonts w:eastAsia="Arial CYR"/>
        </w:rPr>
        <w:t>проезд и стоянка транспортных средств;</w:t>
      </w:r>
    </w:p>
    <w:p w:rsidR="0069792C" w:rsidRPr="00A32237" w:rsidRDefault="0069792C">
      <w:pPr>
        <w:numPr>
          <w:ilvl w:val="0"/>
          <w:numId w:val="3"/>
        </w:numPr>
        <w:shd w:val="clear" w:color="auto" w:fill="FFFFFF"/>
        <w:tabs>
          <w:tab w:val="left" w:pos="872"/>
        </w:tabs>
        <w:autoSpaceDE w:val="0"/>
        <w:ind w:left="872" w:hanging="163"/>
        <w:jc w:val="both"/>
        <w:rPr>
          <w:rFonts w:eastAsia="Arial CYR"/>
        </w:rPr>
      </w:pPr>
      <w:r w:rsidRPr="00A32237">
        <w:rPr>
          <w:rFonts w:eastAsia="Arial CYR"/>
        </w:rPr>
        <w:t>мойка автотранспортных средств;</w:t>
      </w:r>
    </w:p>
    <w:p w:rsidR="0069792C" w:rsidRPr="00A32237" w:rsidRDefault="0069792C">
      <w:pPr>
        <w:numPr>
          <w:ilvl w:val="0"/>
          <w:numId w:val="3"/>
        </w:numPr>
        <w:shd w:val="clear" w:color="auto" w:fill="FFFFFF"/>
        <w:tabs>
          <w:tab w:val="left" w:pos="872"/>
        </w:tabs>
        <w:autoSpaceDE w:val="0"/>
        <w:ind w:left="872" w:hanging="163"/>
        <w:jc w:val="both"/>
        <w:rPr>
          <w:rFonts w:eastAsia="Arial CYR"/>
        </w:rPr>
      </w:pPr>
      <w:r w:rsidRPr="00A32237">
        <w:rPr>
          <w:rFonts w:eastAsia="Arial CYR"/>
        </w:rPr>
        <w:t>складировать любые материалы;</w:t>
      </w:r>
    </w:p>
    <w:p w:rsidR="0069792C" w:rsidRPr="00A32237" w:rsidRDefault="0069792C">
      <w:pPr>
        <w:numPr>
          <w:ilvl w:val="0"/>
          <w:numId w:val="3"/>
        </w:numPr>
        <w:shd w:val="clear" w:color="auto" w:fill="FFFFFF"/>
        <w:tabs>
          <w:tab w:val="left" w:pos="872"/>
        </w:tabs>
        <w:autoSpaceDE w:val="0"/>
        <w:ind w:left="872" w:hanging="163"/>
        <w:jc w:val="both"/>
        <w:rPr>
          <w:rFonts w:eastAsia="Arial CYR"/>
        </w:rPr>
      </w:pPr>
      <w:r w:rsidRPr="00A32237">
        <w:rPr>
          <w:rFonts w:eastAsia="Arial CYR"/>
        </w:rPr>
        <w:t>устраивать свалки мусора, снега и льда;</w:t>
      </w:r>
    </w:p>
    <w:p w:rsidR="0069792C" w:rsidRPr="00A32237" w:rsidRDefault="00E67546" w:rsidP="00E67546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 - </w:t>
      </w:r>
      <w:r w:rsidR="0069792C" w:rsidRPr="00A32237">
        <w:rPr>
          <w:rFonts w:eastAsia="Arial CYR"/>
        </w:rPr>
        <w:t>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69792C" w:rsidRPr="00A32237" w:rsidRDefault="00E67546" w:rsidP="00E67546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 - </w:t>
      </w:r>
      <w:r w:rsidR="0069792C" w:rsidRPr="00A32237">
        <w:rPr>
          <w:rFonts w:eastAsia="Arial CYR"/>
        </w:rPr>
        <w:t>сжигать, сметать листья в лотки в период массового листопада, засыпать ими стволы деревьев и кустарников (целесообразно их собирать в кучи, не допуская разносов по улицам, удалять в специально отведенные места для компостирования, вывозить на свалку или использовать при устройстве дренажа);</w:t>
      </w:r>
    </w:p>
    <w:p w:rsidR="0069792C" w:rsidRPr="00A32237" w:rsidRDefault="0069792C">
      <w:pPr>
        <w:numPr>
          <w:ilvl w:val="0"/>
          <w:numId w:val="3"/>
        </w:numPr>
        <w:shd w:val="clear" w:color="auto" w:fill="FFFFFF"/>
        <w:tabs>
          <w:tab w:val="left" w:pos="872"/>
        </w:tabs>
        <w:autoSpaceDE w:val="0"/>
        <w:ind w:left="872" w:hanging="163"/>
        <w:jc w:val="both"/>
        <w:rPr>
          <w:rFonts w:eastAsia="Arial CYR"/>
        </w:rPr>
      </w:pPr>
      <w:r w:rsidRPr="00A32237">
        <w:rPr>
          <w:rFonts w:eastAsia="Arial CYR"/>
        </w:rPr>
        <w:t>сбрасывать смёт и другие загрязняющие вещества на газоны.</w:t>
      </w:r>
    </w:p>
    <w:p w:rsidR="0069792C" w:rsidRPr="00A32237" w:rsidRDefault="0069792C">
      <w:pPr>
        <w:shd w:val="clear" w:color="auto" w:fill="FFFFFF"/>
        <w:tabs>
          <w:tab w:val="left" w:pos="936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11"/>
        </w:rPr>
        <w:t>5.2.</w:t>
      </w:r>
      <w:r w:rsidRPr="00A32237">
        <w:rPr>
          <w:rFonts w:eastAsia="Arial CYR"/>
        </w:rPr>
        <w:t> Землепользователи, землевладельцы, арендаторы земельных участков, принявшие на договорной основе обязательства по охране и содержанию расположенных на них зеленых насаждений, обязаны:</w:t>
      </w:r>
    </w:p>
    <w:p w:rsidR="00E67546" w:rsidRPr="00A32237" w:rsidRDefault="0069792C" w:rsidP="00E67546">
      <w:pPr>
        <w:shd w:val="clear" w:color="auto" w:fill="FFFFFF"/>
        <w:tabs>
          <w:tab w:val="left" w:pos="658"/>
        </w:tabs>
        <w:autoSpaceDE w:val="0"/>
        <w:spacing w:before="5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 обеспечить сохранность и уход за зелеными насаждениями;</w:t>
      </w:r>
    </w:p>
    <w:p w:rsidR="0069792C" w:rsidRPr="00A32237" w:rsidRDefault="00E67546" w:rsidP="00E67546">
      <w:pPr>
        <w:shd w:val="clear" w:color="auto" w:fill="FFFFFF"/>
        <w:tabs>
          <w:tab w:val="left" w:pos="658"/>
        </w:tabs>
        <w:autoSpaceDE w:val="0"/>
        <w:spacing w:before="5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</w:t>
      </w:r>
      <w:r w:rsidR="0069792C" w:rsidRPr="00A32237">
        <w:rPr>
          <w:rFonts w:eastAsia="Arial CYR"/>
        </w:rPr>
        <w:t> снос, пересадку, обрезку древесно-кустарниковой растительности осуществлять в соответствии с требованиями настоящих Правил и иными актами, регулирующими указанный вопрос;</w:t>
      </w:r>
    </w:p>
    <w:p w:rsidR="0069792C" w:rsidRPr="00A32237" w:rsidRDefault="00E67546">
      <w:pPr>
        <w:shd w:val="clear" w:color="auto" w:fill="FFFFFF"/>
        <w:tabs>
          <w:tab w:val="left" w:pos="730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lastRenderedPageBreak/>
        <w:t xml:space="preserve">         - </w:t>
      </w:r>
      <w:r w:rsidR="0069792C" w:rsidRPr="00A32237">
        <w:rPr>
          <w:rFonts w:eastAsia="Arial CYR"/>
        </w:rPr>
        <w:t> принимать меры борьбы с вредителями и болезнями зеленых насаждений, обеспечивать уборку сухостоя, вырезку сухих и поломанных сучьев;</w:t>
      </w:r>
    </w:p>
    <w:p w:rsidR="0069792C" w:rsidRPr="00A32237" w:rsidRDefault="0069792C">
      <w:pPr>
        <w:numPr>
          <w:ilvl w:val="0"/>
          <w:numId w:val="3"/>
        </w:numPr>
        <w:shd w:val="clear" w:color="auto" w:fill="FFFFFF"/>
        <w:tabs>
          <w:tab w:val="left" w:pos="872"/>
        </w:tabs>
        <w:autoSpaceDE w:val="0"/>
        <w:ind w:left="872" w:hanging="163"/>
        <w:jc w:val="both"/>
        <w:rPr>
          <w:rFonts w:eastAsia="Arial CYR"/>
        </w:rPr>
      </w:pPr>
      <w:r w:rsidRPr="00A32237">
        <w:rPr>
          <w:rFonts w:eastAsia="Arial CYR"/>
        </w:rPr>
        <w:t>поливать газоны, цветники, деревья и кустарники;</w:t>
      </w:r>
    </w:p>
    <w:p w:rsidR="0069792C" w:rsidRPr="00A32237" w:rsidRDefault="00E67546" w:rsidP="00E67546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- </w:t>
      </w:r>
      <w:r w:rsidR="0069792C" w:rsidRPr="00A32237">
        <w:rPr>
          <w:rFonts w:eastAsia="Arial CYR"/>
        </w:rPr>
        <w:t xml:space="preserve">не допускать </w:t>
      </w:r>
      <w:proofErr w:type="spellStart"/>
      <w:r w:rsidR="0069792C" w:rsidRPr="00A32237">
        <w:rPr>
          <w:rFonts w:eastAsia="Arial CYR"/>
        </w:rPr>
        <w:t>вытаптывания</w:t>
      </w:r>
      <w:proofErr w:type="spellEnd"/>
      <w:r w:rsidR="0069792C" w:rsidRPr="00A32237">
        <w:rPr>
          <w:rFonts w:eastAsia="Arial CYR"/>
        </w:rPr>
        <w:t xml:space="preserve"> газонов и складирования на них строительных материалов, песка, снега, мусора, сколов льда и т.д.;</w:t>
      </w:r>
    </w:p>
    <w:p w:rsidR="0069792C" w:rsidRPr="00A32237" w:rsidRDefault="0069792C">
      <w:pPr>
        <w:shd w:val="clear" w:color="auto" w:fill="FFFFFF"/>
        <w:tabs>
          <w:tab w:val="left" w:pos="787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</w:t>
      </w:r>
      <w:r w:rsidRPr="00A32237">
        <w:rPr>
          <w:rFonts w:eastAsia="Arial CYR"/>
        </w:rPr>
        <w:tab/>
        <w:t xml:space="preserve">производить новые посадки деревьев и кустарников, перепланировку зеленых насаждений с изменением сети дорожек и размещением садово-паркового оборудования и иных объектов только по </w:t>
      </w:r>
      <w:proofErr w:type="gramStart"/>
      <w:r w:rsidRPr="00A32237">
        <w:rPr>
          <w:rFonts w:eastAsia="Arial CYR"/>
        </w:rPr>
        <w:t>утвержденному</w:t>
      </w:r>
      <w:proofErr w:type="gramEnd"/>
      <w:r w:rsidRPr="00A32237">
        <w:rPr>
          <w:rFonts w:eastAsia="Arial CYR"/>
        </w:rPr>
        <w:t xml:space="preserve"> </w:t>
      </w:r>
      <w:proofErr w:type="spellStart"/>
      <w:r w:rsidRPr="00A32237">
        <w:rPr>
          <w:rFonts w:eastAsia="Arial CYR"/>
        </w:rPr>
        <w:t>дендроплану</w:t>
      </w:r>
      <w:proofErr w:type="spellEnd"/>
      <w:r w:rsidRPr="00A32237">
        <w:rPr>
          <w:rFonts w:eastAsia="Arial CYR"/>
        </w:rPr>
        <w:t xml:space="preserve"> или градостроительной проектно-сметной документации;</w:t>
      </w:r>
    </w:p>
    <w:p w:rsidR="0069792C" w:rsidRPr="00A32237" w:rsidRDefault="0069792C">
      <w:pPr>
        <w:shd w:val="clear" w:color="auto" w:fill="FFFFFF"/>
        <w:tabs>
          <w:tab w:val="left" w:pos="677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 при наличии водоемов на озелененных территориях содержать их в чистоте;</w:t>
      </w:r>
    </w:p>
    <w:p w:rsidR="0069792C" w:rsidRPr="00A32237" w:rsidRDefault="0069792C">
      <w:pPr>
        <w:shd w:val="clear" w:color="auto" w:fill="FFFFFF"/>
        <w:tabs>
          <w:tab w:val="left" w:pos="667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 обеспечить проведение карантинных мероприятий (борьба с амброзией и другими карантинными сорняками).</w:t>
      </w:r>
    </w:p>
    <w:p w:rsidR="0069792C" w:rsidRPr="00A32237" w:rsidRDefault="0069792C">
      <w:pPr>
        <w:shd w:val="clear" w:color="auto" w:fill="FFFFFF"/>
        <w:tabs>
          <w:tab w:val="left" w:pos="936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9"/>
        </w:rPr>
        <w:t>5.3. </w:t>
      </w:r>
      <w:r w:rsidRPr="00A32237">
        <w:rPr>
          <w:rFonts w:eastAsia="Arial CYR"/>
        </w:rPr>
        <w:t>При производстве строительных работ физические и юридические лица обязаны:</w:t>
      </w:r>
    </w:p>
    <w:p w:rsidR="0069792C" w:rsidRPr="00A32237" w:rsidRDefault="00E67546" w:rsidP="00E67546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 - </w:t>
      </w:r>
      <w:r w:rsidR="0069792C" w:rsidRPr="00A32237">
        <w:rPr>
          <w:rFonts w:eastAsia="Arial CYR"/>
        </w:rPr>
        <w:t xml:space="preserve">уведомить структурное подразделение муниципального образования, осуществляющее функции по охране и защите зеленых насаждений муниципального образования, о начальных и конечных сроках строительных работ в зоне зеленых насаждений муниципального образования не </w:t>
      </w:r>
      <w:proofErr w:type="gramStart"/>
      <w:r w:rsidR="0069792C" w:rsidRPr="00A32237">
        <w:rPr>
          <w:rFonts w:eastAsia="Arial CYR"/>
        </w:rPr>
        <w:t>позднее</w:t>
      </w:r>
      <w:proofErr w:type="gramEnd"/>
      <w:r w:rsidR="0069792C" w:rsidRPr="00A32237">
        <w:rPr>
          <w:rFonts w:eastAsia="Arial CYR"/>
        </w:rPr>
        <w:t xml:space="preserve"> чем за два дня до их предполагаемого начального и конечного сроков проведения;</w:t>
      </w:r>
    </w:p>
    <w:p w:rsidR="0069792C" w:rsidRPr="00A32237" w:rsidRDefault="00E67546" w:rsidP="00E67546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 - </w:t>
      </w:r>
      <w:r w:rsidR="0069792C" w:rsidRPr="00A32237">
        <w:rPr>
          <w:rFonts w:eastAsia="Arial CYR"/>
        </w:rPr>
        <w:t>ограждать деревья, находящиеся на территории строительства, легкими деревянными щитами;</w:t>
      </w:r>
    </w:p>
    <w:p w:rsidR="0069792C" w:rsidRPr="00A32237" w:rsidRDefault="00E67546" w:rsidP="00E67546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 - </w:t>
      </w:r>
      <w:r w:rsidR="0069792C" w:rsidRPr="00A32237">
        <w:rPr>
          <w:rFonts w:eastAsia="Arial CYR"/>
        </w:rPr>
        <w:t>не складировать строительные и токсичные материалы и не устраивать стоянки машин и автомобилей на газонах и в приствольных кругах деревьев;</w:t>
      </w:r>
    </w:p>
    <w:p w:rsidR="0069792C" w:rsidRPr="00A32237" w:rsidRDefault="00E67546" w:rsidP="00E67546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- </w:t>
      </w:r>
      <w:r w:rsidR="0069792C" w:rsidRPr="00A32237">
        <w:rPr>
          <w:rFonts w:eastAsia="Arial CYR"/>
        </w:rPr>
        <w:t>подъездные пути и места для установки подъемных кранов, грузоподъемных механизмов располагать вне зеленых насаждений и не нарушать установленные ограждения деревьев;</w:t>
      </w:r>
    </w:p>
    <w:p w:rsidR="0069792C" w:rsidRPr="00A32237" w:rsidRDefault="00E67546" w:rsidP="00E67546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- </w:t>
      </w:r>
      <w:r w:rsidR="0069792C" w:rsidRPr="00A32237">
        <w:rPr>
          <w:rFonts w:eastAsia="Arial CYR"/>
        </w:rPr>
        <w:t>сохранять верхний растительный грунт на всех участках нового строительства, организовать снятие его и буртование по краям строительной площадки для последующего использования в целях озеленения.</w:t>
      </w:r>
    </w:p>
    <w:p w:rsidR="0069792C" w:rsidRPr="00A32237" w:rsidRDefault="0069792C">
      <w:pPr>
        <w:shd w:val="clear" w:color="auto" w:fill="FFFFFF"/>
        <w:autoSpaceDE w:val="0"/>
        <w:spacing w:before="230"/>
        <w:jc w:val="center"/>
        <w:rPr>
          <w:rFonts w:eastAsia="Arial CYR"/>
          <w:b/>
        </w:rPr>
      </w:pPr>
      <w:r w:rsidRPr="00A32237">
        <w:rPr>
          <w:rFonts w:eastAsia="Arial CYR"/>
          <w:b/>
        </w:rPr>
        <w:t>6. Снос зеленых насаждений</w:t>
      </w:r>
    </w:p>
    <w:p w:rsidR="0069792C" w:rsidRPr="00A32237" w:rsidRDefault="0069792C">
      <w:pPr>
        <w:shd w:val="clear" w:color="auto" w:fill="FFFFFF"/>
        <w:tabs>
          <w:tab w:val="left" w:pos="936"/>
        </w:tabs>
        <w:autoSpaceDE w:val="0"/>
        <w:spacing w:before="235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9"/>
        </w:rPr>
        <w:t>6.1. </w:t>
      </w:r>
      <w:r w:rsidRPr="00A32237">
        <w:rPr>
          <w:rFonts w:eastAsia="Arial CYR"/>
        </w:rPr>
        <w:t>Снос зеленых насаждений муниципального образования может быть разрешен в следующих случаях:</w:t>
      </w:r>
    </w:p>
    <w:p w:rsidR="0069792C" w:rsidRPr="00A32237" w:rsidRDefault="00E67546" w:rsidP="00E67546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 - </w:t>
      </w:r>
      <w:r w:rsidR="0069792C" w:rsidRPr="00A32237">
        <w:rPr>
          <w:rFonts w:eastAsia="Arial CYR"/>
        </w:rPr>
        <w:t>обеспечения условий для размещения объектов строительства на предоставленных в установленном законом порядке земельных участках, а также при реконструкции и капитальном ремонте существующих объектов и инженерных коммуникаций;</w:t>
      </w:r>
    </w:p>
    <w:p w:rsidR="0069792C" w:rsidRPr="00A32237" w:rsidRDefault="0069792C">
      <w:pPr>
        <w:numPr>
          <w:ilvl w:val="0"/>
          <w:numId w:val="3"/>
        </w:numPr>
        <w:shd w:val="clear" w:color="auto" w:fill="FFFFFF"/>
        <w:tabs>
          <w:tab w:val="left" w:pos="872"/>
        </w:tabs>
        <w:autoSpaceDE w:val="0"/>
        <w:ind w:left="872" w:hanging="163"/>
        <w:jc w:val="both"/>
        <w:rPr>
          <w:rFonts w:eastAsia="Arial CYR"/>
        </w:rPr>
      </w:pPr>
      <w:r w:rsidRPr="00A32237">
        <w:rPr>
          <w:rFonts w:eastAsia="Arial CYR"/>
        </w:rPr>
        <w:t>ликвидации чрезвычайных и аварийных ситуаций;</w:t>
      </w:r>
    </w:p>
    <w:p w:rsidR="0069792C" w:rsidRPr="00A32237" w:rsidRDefault="00E67546" w:rsidP="00E67546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 - </w:t>
      </w:r>
      <w:r w:rsidR="0069792C" w:rsidRPr="00A32237">
        <w:rPr>
          <w:rFonts w:eastAsia="Arial CYR"/>
        </w:rPr>
        <w:t>в процессе их содержания, в том числе связанного с плановым сносом аварийных, старых зеленых насаждений;</w:t>
      </w:r>
    </w:p>
    <w:p w:rsidR="0069792C" w:rsidRPr="00A32237" w:rsidRDefault="0069792C">
      <w:pPr>
        <w:numPr>
          <w:ilvl w:val="0"/>
          <w:numId w:val="3"/>
        </w:numPr>
        <w:shd w:val="clear" w:color="auto" w:fill="FFFFFF"/>
        <w:tabs>
          <w:tab w:val="left" w:pos="872"/>
        </w:tabs>
        <w:autoSpaceDE w:val="0"/>
        <w:ind w:left="872" w:hanging="163"/>
        <w:jc w:val="both"/>
        <w:rPr>
          <w:rFonts w:eastAsia="Arial CYR"/>
        </w:rPr>
      </w:pPr>
      <w:r w:rsidRPr="00A32237">
        <w:rPr>
          <w:rFonts w:eastAsia="Arial CYR"/>
        </w:rPr>
        <w:t>плановой реконструкции зеленых насаждений;</w:t>
      </w:r>
    </w:p>
    <w:p w:rsidR="0069792C" w:rsidRPr="00A32237" w:rsidRDefault="00E67546" w:rsidP="00E67546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- </w:t>
      </w:r>
      <w:r w:rsidR="0069792C" w:rsidRPr="00A32237">
        <w:rPr>
          <w:rFonts w:eastAsia="Arial CYR"/>
        </w:rPr>
        <w:t>посадки зеленых насаждений с нарушением установленных норм и правил.</w:t>
      </w:r>
    </w:p>
    <w:p w:rsidR="0069792C" w:rsidRPr="00A32237" w:rsidRDefault="0069792C">
      <w:pPr>
        <w:shd w:val="clear" w:color="auto" w:fill="FFFFFF"/>
        <w:tabs>
          <w:tab w:val="left" w:pos="936"/>
        </w:tabs>
        <w:autoSpaceDE w:val="0"/>
        <w:spacing w:before="5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9"/>
        </w:rPr>
        <w:t>6.2. </w:t>
      </w:r>
      <w:r w:rsidRPr="00A32237">
        <w:rPr>
          <w:rFonts w:eastAsia="Arial CYR"/>
          <w:u w:val="single"/>
        </w:rPr>
        <w:t>Порядок сноса зеленых насаждений:</w:t>
      </w:r>
    </w:p>
    <w:p w:rsidR="0069792C" w:rsidRPr="00A32237" w:rsidRDefault="0069792C">
      <w:pPr>
        <w:shd w:val="clear" w:color="auto" w:fill="FFFFFF"/>
        <w:tabs>
          <w:tab w:val="left" w:pos="1262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6"/>
        </w:rPr>
        <w:t>6.2.1.</w:t>
      </w:r>
      <w:r w:rsidRPr="00A32237">
        <w:rPr>
          <w:rFonts w:eastAsia="Arial CYR"/>
        </w:rPr>
        <w:t> При разработке проектов строительства, реконструкции зданий, строений, сооружений, транспортных магистралей, инженерных коммуникаций физические и юридические лица, осуществляющие</w:t>
      </w:r>
      <w:r w:rsidRPr="00A32237">
        <w:rPr>
          <w:rFonts w:eastAsia="Arial CYR"/>
        </w:rPr>
        <w:br/>
        <w:t xml:space="preserve">строительную и иную деятельность, обязаны предусмотреть разработку </w:t>
      </w:r>
      <w:proofErr w:type="spellStart"/>
      <w:r w:rsidRPr="00A32237">
        <w:rPr>
          <w:rFonts w:eastAsia="Arial CYR"/>
        </w:rPr>
        <w:t>дендроплана</w:t>
      </w:r>
      <w:proofErr w:type="spellEnd"/>
      <w:r w:rsidRPr="00A32237">
        <w:rPr>
          <w:rFonts w:eastAsia="Arial CYR"/>
        </w:rPr>
        <w:t xml:space="preserve"> или раздела по</w:t>
      </w:r>
      <w:r w:rsidR="00E67546" w:rsidRPr="00A32237">
        <w:rPr>
          <w:rFonts w:eastAsia="Arial CYR"/>
        </w:rPr>
        <w:t xml:space="preserve"> </w:t>
      </w:r>
      <w:r w:rsidRPr="00A32237">
        <w:rPr>
          <w:rFonts w:eastAsia="Arial CYR"/>
        </w:rPr>
        <w:t>озеленению и благоустройству в рабочем проекте.</w:t>
      </w:r>
    </w:p>
    <w:p w:rsidR="0069792C" w:rsidRPr="00A32237" w:rsidRDefault="0069792C">
      <w:pPr>
        <w:shd w:val="clear" w:color="auto" w:fill="FFFFFF"/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 xml:space="preserve">В случае разработки вышеперечисленных материалов, связанных со строительством или реконструкцией на территории с зелеными насаждениями, физическое и юридическое лицо, осуществляющее строительную деятельность, согласовывает со структурным подразделением муниципального образования, осуществляющим функции по охране и защите зеленых насаждений муниципального </w:t>
      </w:r>
      <w:r w:rsidRPr="00A32237">
        <w:rPr>
          <w:rFonts w:eastAsia="Arial CYR"/>
        </w:rPr>
        <w:lastRenderedPageBreak/>
        <w:t>образования, целесообразность сноса зеленых насаждений и возможность их сохранения, переноса или восстановления.</w:t>
      </w:r>
    </w:p>
    <w:p w:rsidR="0069792C" w:rsidRPr="00A32237" w:rsidRDefault="0069792C">
      <w:pPr>
        <w:shd w:val="clear" w:color="auto" w:fill="FFFFFF"/>
        <w:tabs>
          <w:tab w:val="left" w:pos="1262"/>
        </w:tabs>
        <w:autoSpaceDE w:val="0"/>
        <w:spacing w:before="5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6"/>
        </w:rPr>
        <w:t>6.2.2. </w:t>
      </w:r>
      <w:r w:rsidRPr="00A32237">
        <w:rPr>
          <w:rFonts w:eastAsia="Arial CYR"/>
        </w:rPr>
        <w:t>При разработке проектов строительства следует предусматривать в проектно-сметной документации:</w:t>
      </w:r>
    </w:p>
    <w:p w:rsidR="0069792C" w:rsidRPr="00A32237" w:rsidRDefault="0069792C">
      <w:pPr>
        <w:shd w:val="clear" w:color="auto" w:fill="FFFFFF"/>
        <w:tabs>
          <w:tab w:val="left" w:pos="763"/>
        </w:tabs>
        <w:autoSpaceDE w:val="0"/>
        <w:spacing w:before="1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 стоимость мероприятий по сохранению зеленых насаждений ценных, редких пород деревьев и кустарников на весь период строительства;</w:t>
      </w:r>
    </w:p>
    <w:p w:rsidR="0069792C" w:rsidRPr="00A32237" w:rsidRDefault="0069792C">
      <w:pPr>
        <w:shd w:val="clear" w:color="auto" w:fill="FFFFFF"/>
        <w:tabs>
          <w:tab w:val="left" w:pos="682"/>
        </w:tabs>
        <w:autoSpaceDE w:val="0"/>
        <w:spacing w:before="5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 мероприятия по сохранению, восстановлению зеленых насаждений (в том числе газонов), прилегающих к границам предоставленного в установленном законом порядке земельного участка, по его периметру на расстоянии 10 метров от границ.</w:t>
      </w:r>
    </w:p>
    <w:p w:rsidR="0069792C" w:rsidRPr="00A32237" w:rsidRDefault="0069792C">
      <w:pPr>
        <w:shd w:val="clear" w:color="auto" w:fill="FFFFFF"/>
        <w:autoSpaceDE w:val="0"/>
        <w:spacing w:before="14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В случае планируемого сноса зеленых насаждений дополнительно предусматривать:</w:t>
      </w:r>
    </w:p>
    <w:p w:rsidR="0069792C" w:rsidRPr="00A32237" w:rsidRDefault="0069792C">
      <w:pPr>
        <w:numPr>
          <w:ilvl w:val="0"/>
          <w:numId w:val="3"/>
        </w:numPr>
        <w:shd w:val="clear" w:color="auto" w:fill="FFFFFF"/>
        <w:tabs>
          <w:tab w:val="left" w:pos="872"/>
        </w:tabs>
        <w:autoSpaceDE w:val="0"/>
        <w:ind w:left="872" w:hanging="163"/>
        <w:jc w:val="both"/>
        <w:rPr>
          <w:rFonts w:eastAsia="Arial CYR"/>
        </w:rPr>
      </w:pPr>
      <w:r w:rsidRPr="00A32237">
        <w:rPr>
          <w:rFonts w:eastAsia="Arial CYR"/>
        </w:rPr>
        <w:t>стоимость работ по пересадке деревьев и кустарников;</w:t>
      </w:r>
    </w:p>
    <w:p w:rsidR="0069792C" w:rsidRPr="00A32237" w:rsidRDefault="0069792C">
      <w:pPr>
        <w:numPr>
          <w:ilvl w:val="0"/>
          <w:numId w:val="3"/>
        </w:numPr>
        <w:shd w:val="clear" w:color="auto" w:fill="FFFFFF"/>
        <w:tabs>
          <w:tab w:val="left" w:pos="872"/>
        </w:tabs>
        <w:autoSpaceDE w:val="0"/>
        <w:spacing w:before="5"/>
        <w:ind w:left="872" w:hanging="163"/>
        <w:jc w:val="both"/>
        <w:rPr>
          <w:rFonts w:eastAsia="Arial CYR"/>
        </w:rPr>
      </w:pPr>
      <w:r w:rsidRPr="00A32237">
        <w:rPr>
          <w:rFonts w:eastAsia="Arial CYR"/>
        </w:rPr>
        <w:t>компенсационную стоимость зеленых насаждений;</w:t>
      </w:r>
    </w:p>
    <w:p w:rsidR="0069792C" w:rsidRPr="00A32237" w:rsidRDefault="0069792C">
      <w:pPr>
        <w:shd w:val="clear" w:color="auto" w:fill="FFFFFF"/>
        <w:tabs>
          <w:tab w:val="left" w:pos="658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 стоимостную оценку возмещения вреда окружающей среде, нанесенного в результате повреждения или уничтожения зеленых насаждений муниципального образования, позволяющую обеспечить полное восстановление утерянной ценности поврежденных или уничтоженных зеленых насаждений, то есть компенсационное озеленение.</w:t>
      </w:r>
    </w:p>
    <w:p w:rsidR="0069792C" w:rsidRPr="00A32237" w:rsidRDefault="00E67546" w:rsidP="00E67546">
      <w:pPr>
        <w:shd w:val="clear" w:color="auto" w:fill="FFFFFF"/>
        <w:tabs>
          <w:tab w:val="left" w:pos="709"/>
          <w:tab w:val="left" w:pos="1138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6.2.3. </w:t>
      </w:r>
      <w:proofErr w:type="gramStart"/>
      <w:r w:rsidR="0069792C" w:rsidRPr="00A32237">
        <w:rPr>
          <w:rFonts w:eastAsia="Arial CYR"/>
        </w:rPr>
        <w:t>Землевладельцы и арендаторы земельных участков при производстве строительных работ, реконструкции и капитальном ремонте существующих объектов и инженерных коммуникаций, связанных со сносом зеленых насаждений, обращаются в структурное подразделение Администрации муниципального образования, осуществляющее функции по охране и защите зеленых насаждений муниципального образования, с заявлением о выдаче разрешения на снос зеленых насаждений с приложением к нему (кроме случаев капитального и (или) текущего ремонта</w:t>
      </w:r>
      <w:proofErr w:type="gramEnd"/>
      <w:r w:rsidR="0069792C" w:rsidRPr="00A32237">
        <w:rPr>
          <w:rFonts w:eastAsia="Arial CYR"/>
        </w:rPr>
        <w:t xml:space="preserve"> инженерных коммуникаций) копии раздела проекта по благоустройству или </w:t>
      </w:r>
      <w:proofErr w:type="spellStart"/>
      <w:r w:rsidR="0069792C" w:rsidRPr="00A32237">
        <w:rPr>
          <w:rFonts w:eastAsia="Arial CYR"/>
        </w:rPr>
        <w:t>дендропроекта</w:t>
      </w:r>
      <w:proofErr w:type="spellEnd"/>
      <w:r w:rsidR="0069792C" w:rsidRPr="00A32237">
        <w:rPr>
          <w:rFonts w:eastAsia="Arial CYR"/>
        </w:rPr>
        <w:t>.</w:t>
      </w:r>
    </w:p>
    <w:p w:rsidR="0069792C" w:rsidRPr="00A32237" w:rsidRDefault="00E67546" w:rsidP="00E67546">
      <w:pPr>
        <w:shd w:val="clear" w:color="auto" w:fill="FFFFFF"/>
        <w:tabs>
          <w:tab w:val="left" w:pos="709"/>
          <w:tab w:val="left" w:pos="1138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6.2.4. </w:t>
      </w:r>
      <w:proofErr w:type="gramStart"/>
      <w:r w:rsidR="0069792C" w:rsidRPr="00A32237">
        <w:rPr>
          <w:rFonts w:eastAsia="Arial CYR"/>
        </w:rPr>
        <w:t>После предоставления заявителем вышеперечисленных документов и обследования места предполагаемого сноса насаждений структурным подразделением муниципального образования, осуществляющим функции по охране и защите зеленых насаждений муниципального образования, выдается заключение по результатам обследования зеленых насаждений, в котором определяется фактическое состояние насаждений (таблица № 3), производится расчет компенсационной стоимости зеленых насаждений согласно Методике расчета (приложение №  1 настоящих Правил).</w:t>
      </w:r>
      <w:proofErr w:type="gramEnd"/>
    </w:p>
    <w:p w:rsidR="0069792C" w:rsidRPr="00A32237" w:rsidRDefault="00E67546" w:rsidP="00E67546">
      <w:pPr>
        <w:shd w:val="clear" w:color="auto" w:fill="FFFFFF"/>
        <w:tabs>
          <w:tab w:val="left" w:pos="929"/>
          <w:tab w:val="left" w:pos="1138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6.2.5. </w:t>
      </w:r>
      <w:r w:rsidR="0069792C" w:rsidRPr="00A32237">
        <w:rPr>
          <w:rFonts w:eastAsia="Arial CYR"/>
        </w:rPr>
        <w:t>Заявитель оплачивает на основании расчета компенсационную стоимость зеленых насаждений, попадающих под снос, в соответствии с требованиями настоящих Правил, после чего выдается разрешение на снос зеленых насаждений.</w:t>
      </w:r>
    </w:p>
    <w:p w:rsidR="0069792C" w:rsidRPr="00A32237" w:rsidRDefault="0069792C">
      <w:pPr>
        <w:shd w:val="clear" w:color="auto" w:fill="FFFFFF"/>
        <w:tabs>
          <w:tab w:val="left" w:pos="1234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7"/>
        </w:rPr>
        <w:t>6.2.6.</w:t>
      </w:r>
      <w:r w:rsidRPr="00A32237">
        <w:rPr>
          <w:rFonts w:eastAsia="Arial CYR"/>
        </w:rPr>
        <w:t> При сносе зеленых насаждений, связанном с размещением объектов строительства на предоставленных в установленном законом порядке земельных участках, в обязательном порядке производится компенсационное озеленение.</w:t>
      </w:r>
    </w:p>
    <w:p w:rsidR="0069792C" w:rsidRPr="00A32237" w:rsidRDefault="0069792C">
      <w:pPr>
        <w:shd w:val="clear" w:color="auto" w:fill="FFFFFF"/>
        <w:tabs>
          <w:tab w:val="left" w:pos="955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10"/>
        </w:rPr>
        <w:t>6.3.</w:t>
      </w:r>
      <w:r w:rsidRPr="00A32237">
        <w:rPr>
          <w:rFonts w:eastAsia="Arial CYR"/>
        </w:rPr>
        <w:t> Порядок сноса зеленых насаждений при ликвидации чрезвычайных и аварийных ситуаций:</w:t>
      </w:r>
    </w:p>
    <w:p w:rsidR="0069792C" w:rsidRPr="00A32237" w:rsidRDefault="0069792C">
      <w:pPr>
        <w:shd w:val="clear" w:color="auto" w:fill="FFFFFF"/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В случае необходимости сноса зеленых насаждений при ликвидации чрезвычайных и аварийных ситуаций согласование производится в оперативном режиме с выездом на мес</w:t>
      </w:r>
      <w:r w:rsidR="00E67546" w:rsidRPr="00A32237">
        <w:rPr>
          <w:rFonts w:eastAsia="Arial CYR"/>
        </w:rPr>
        <w:t>то или при предоставлении фото-</w:t>
      </w:r>
      <w:r w:rsidRPr="00A32237">
        <w:rPr>
          <w:rFonts w:eastAsia="Arial CYR"/>
        </w:rPr>
        <w:t xml:space="preserve"> видеоматериалов.</w:t>
      </w:r>
    </w:p>
    <w:p w:rsidR="0069792C" w:rsidRPr="00A32237" w:rsidRDefault="0069792C">
      <w:pPr>
        <w:shd w:val="clear" w:color="auto" w:fill="FFFFFF"/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Компенсация за вырубку зеленых насаждений в охранной зоне инженерных воздушных и подземных коммуникаций, а также за вырубку аварийных, сухостойных насаждений не взимается.</w:t>
      </w:r>
    </w:p>
    <w:p w:rsidR="0069792C" w:rsidRPr="00A32237" w:rsidRDefault="0069792C">
      <w:pPr>
        <w:shd w:val="clear" w:color="auto" w:fill="FFFFFF"/>
        <w:tabs>
          <w:tab w:val="left" w:pos="1171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8"/>
        </w:rPr>
        <w:t>6.3.1. </w:t>
      </w:r>
      <w:r w:rsidRPr="00A32237">
        <w:rPr>
          <w:rFonts w:eastAsia="Arial CYR"/>
        </w:rPr>
        <w:t>В целях предупреждения чрезвычайных и аварийных ситуаций, в т.ч. когда падение деревьев угрожает жизни и здоровью людей, состоянию зданий, строений, сооружений, движению транспорта, функционированию инженерных коммуникаций, а также ликвидации их последствий, снос зеленых насаждений производится на основании заключения об аварийном состоянии насаждений.</w:t>
      </w:r>
    </w:p>
    <w:p w:rsidR="0069792C" w:rsidRPr="00A32237" w:rsidRDefault="0069792C">
      <w:pPr>
        <w:shd w:val="clear" w:color="auto" w:fill="FFFFFF"/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lastRenderedPageBreak/>
        <w:t>Оплата компенсационной стоимости зеленых насаждений в этом случае не производится.</w:t>
      </w:r>
    </w:p>
    <w:p w:rsidR="0069792C" w:rsidRPr="00A32237" w:rsidRDefault="0069792C">
      <w:pPr>
        <w:shd w:val="clear" w:color="auto" w:fill="FFFFFF"/>
        <w:tabs>
          <w:tab w:val="left" w:pos="1171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8"/>
        </w:rPr>
        <w:t>6.3.2. </w:t>
      </w:r>
      <w:r w:rsidRPr="00A32237">
        <w:rPr>
          <w:rFonts w:eastAsia="Arial CYR"/>
        </w:rPr>
        <w:t>В случае возникновения вышеперечисленных ситуаций физическое или юридическое лицо, желающее выполнить снос зеленых насаждений, обращается в структурное подразделение муниципального образования, осуществляющее функции по охране и защите зеленых насаждений муниципального образования для получения заключения об аварийном состоянии насаждений и необходимости их удаления.</w:t>
      </w:r>
    </w:p>
    <w:p w:rsidR="0069792C" w:rsidRPr="00A32237" w:rsidRDefault="0069792C">
      <w:pPr>
        <w:shd w:val="clear" w:color="auto" w:fill="FFFFFF"/>
        <w:tabs>
          <w:tab w:val="left" w:pos="955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10"/>
        </w:rPr>
        <w:t>6.4.</w:t>
      </w:r>
      <w:r w:rsidR="00E67546" w:rsidRPr="00A32237">
        <w:rPr>
          <w:rFonts w:eastAsia="Arial CYR"/>
          <w:spacing w:val="-10"/>
        </w:rPr>
        <w:t xml:space="preserve"> </w:t>
      </w:r>
      <w:r w:rsidRPr="00A32237">
        <w:rPr>
          <w:rFonts w:eastAsia="Arial CYR"/>
          <w:spacing w:val="-10"/>
        </w:rPr>
        <w:t> </w:t>
      </w:r>
      <w:proofErr w:type="gramStart"/>
      <w:r w:rsidRPr="00A32237">
        <w:rPr>
          <w:rFonts w:eastAsia="Arial CYR"/>
        </w:rPr>
        <w:t>В случае необходимости сноса зеленых насаждений, высаженных с нарушением градостроительных норм и правил (таблица №  1), в том числе для восстановления нормативного светового режима в жилых и нежилых помещениях, затеняемых деревьями, физическое или юридическое лицо, имеющее намерение осуществить снос зеленых насаждений (далее - заявитель), обращается в структурное подразделение муниципального образования, осуществляющее функции по охране и защите зеленых насаждений муниципального образования, с заявлением</w:t>
      </w:r>
      <w:proofErr w:type="gramEnd"/>
      <w:r w:rsidRPr="00A32237">
        <w:rPr>
          <w:rFonts w:eastAsia="Arial CYR"/>
        </w:rPr>
        <w:t xml:space="preserve"> о выдаче разрешения на их снос с приложением заключения служб жизнеобеспечения, после чего заявителю выдается разрешение на снос зеленых насаждений.</w:t>
      </w:r>
    </w:p>
    <w:p w:rsidR="0069792C" w:rsidRPr="00A32237" w:rsidRDefault="0069792C">
      <w:pPr>
        <w:shd w:val="clear" w:color="auto" w:fill="FFFFFF"/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Оплата компенсационной стоимости зеленых насаждений, находящихся в аварийном состоянии, а также высаженных с нарушением требований строительных норм и правил, не производится.</w:t>
      </w:r>
    </w:p>
    <w:p w:rsidR="0069792C" w:rsidRPr="00A32237" w:rsidRDefault="0069792C">
      <w:pPr>
        <w:shd w:val="clear" w:color="auto" w:fill="FFFFFF"/>
        <w:tabs>
          <w:tab w:val="left" w:pos="955"/>
        </w:tabs>
        <w:autoSpaceDE w:val="0"/>
        <w:ind w:firstLine="709"/>
        <w:jc w:val="both"/>
        <w:rPr>
          <w:rFonts w:eastAsia="Arial CYR"/>
          <w:u w:val="single"/>
        </w:rPr>
      </w:pPr>
      <w:r w:rsidRPr="00A32237">
        <w:rPr>
          <w:rFonts w:eastAsia="Arial CYR"/>
          <w:spacing w:val="-9"/>
          <w:u w:val="single"/>
        </w:rPr>
        <w:t>6.5.</w:t>
      </w:r>
      <w:r w:rsidRPr="00A32237">
        <w:rPr>
          <w:rFonts w:eastAsia="Arial CYR"/>
          <w:u w:val="single"/>
        </w:rPr>
        <w:t> Порядок сноса зеленых насаждений при проведении их реконструкции:</w:t>
      </w:r>
    </w:p>
    <w:p w:rsidR="0069792C" w:rsidRPr="00A32237" w:rsidRDefault="0069792C">
      <w:pPr>
        <w:shd w:val="clear" w:color="auto" w:fill="FFFFFF"/>
        <w:tabs>
          <w:tab w:val="left" w:pos="1195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7"/>
        </w:rPr>
        <w:t>6.5.1. </w:t>
      </w:r>
      <w:r w:rsidRPr="00A32237">
        <w:rPr>
          <w:rFonts w:eastAsia="Arial CYR"/>
        </w:rPr>
        <w:t>Физическое или юридическое лицо, желающее провести реконструкцию зеленых насаждений, связанную с их заменой (далее - заявитель), обращается в структурное подразделение муниципального образования, курирующее вопросы охраны и защиты зеленых насаждений муниципального образования, с заявлением о выдаче разрешения на снос зеленых насаждений с приложением к нему следующих документов:</w:t>
      </w:r>
    </w:p>
    <w:p w:rsidR="0069792C" w:rsidRPr="00A32237" w:rsidRDefault="0069792C">
      <w:pPr>
        <w:shd w:val="clear" w:color="auto" w:fill="FFFFFF"/>
        <w:tabs>
          <w:tab w:val="left" w:pos="715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 проекта реконструкции зеленых насаждений;</w:t>
      </w:r>
    </w:p>
    <w:p w:rsidR="0069792C" w:rsidRPr="00A32237" w:rsidRDefault="0069792C">
      <w:pPr>
        <w:shd w:val="clear" w:color="auto" w:fill="FFFFFF"/>
        <w:tabs>
          <w:tab w:val="left" w:pos="787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 </w:t>
      </w:r>
      <w:proofErr w:type="spellStart"/>
      <w:r w:rsidRPr="00A32237">
        <w:rPr>
          <w:rFonts w:eastAsia="Arial CYR"/>
        </w:rPr>
        <w:t>перечетной</w:t>
      </w:r>
      <w:proofErr w:type="spellEnd"/>
      <w:r w:rsidRPr="00A32237">
        <w:rPr>
          <w:rFonts w:eastAsia="Arial CYR"/>
        </w:rPr>
        <w:t xml:space="preserve"> ведомости и топографической съемки с указанием количества зеленых насаждений, предполагаемых к сносу.</w:t>
      </w:r>
    </w:p>
    <w:p w:rsidR="0069792C" w:rsidRPr="00A32237" w:rsidRDefault="0069792C">
      <w:pPr>
        <w:shd w:val="clear" w:color="auto" w:fill="FFFFFF"/>
        <w:tabs>
          <w:tab w:val="left" w:pos="1195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7"/>
        </w:rPr>
        <w:t>6.5.2.</w:t>
      </w:r>
      <w:r w:rsidRPr="00A32237">
        <w:rPr>
          <w:rFonts w:eastAsia="Arial CYR"/>
        </w:rPr>
        <w:t> На основании представленных документов на реконструкцию зеленых насаждений, анализа целесообразности проведения данных работ согласовывается проект реконструкции зеленых насаждений и выдается заявителю разрешение на их реконструкцию.</w:t>
      </w:r>
    </w:p>
    <w:p w:rsidR="0069792C" w:rsidRPr="00A32237" w:rsidRDefault="0069792C">
      <w:pPr>
        <w:shd w:val="clear" w:color="auto" w:fill="FFFFFF"/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Оплата компенсационной стоимости зеленых насаждений при этом не производится.</w:t>
      </w:r>
    </w:p>
    <w:p w:rsidR="0069792C" w:rsidRPr="00A32237" w:rsidRDefault="00E67546" w:rsidP="00E67546">
      <w:pPr>
        <w:shd w:val="clear" w:color="auto" w:fill="FFFFFF"/>
        <w:tabs>
          <w:tab w:val="left" w:pos="709"/>
          <w:tab w:val="left" w:pos="1013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 6.6. </w:t>
      </w:r>
      <w:r w:rsidR="0069792C" w:rsidRPr="00A32237">
        <w:rPr>
          <w:rFonts w:eastAsia="Arial CYR"/>
        </w:rPr>
        <w:t>Снос, пересадка, реконструкция зеленых насаждений на земельном участке, находящемся в собственности физического или юридического лица, осуществляется собственником земельного участка по своему усмотрению с соблюдением требований санитарно-гигиенических нормативов. При сносе зеленых насаждений собственником земельного участка не должны нарушаться права и охраняемые законом интересы других лиц.</w:t>
      </w:r>
    </w:p>
    <w:p w:rsidR="0069792C" w:rsidRPr="00A32237" w:rsidRDefault="00E67546" w:rsidP="00E67546">
      <w:pPr>
        <w:shd w:val="clear" w:color="auto" w:fill="FFFFFF"/>
        <w:tabs>
          <w:tab w:val="left" w:pos="929"/>
          <w:tab w:val="left" w:pos="1013"/>
        </w:tabs>
        <w:autoSpaceDE w:val="0"/>
        <w:spacing w:before="5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6.7. </w:t>
      </w:r>
      <w:proofErr w:type="gramStart"/>
      <w:r w:rsidR="0069792C" w:rsidRPr="00A32237">
        <w:rPr>
          <w:rFonts w:eastAsia="Arial CYR"/>
        </w:rPr>
        <w:t>Снос деревьев, имеющих мемориальную, историческую, природную или уникальную эстетическую ценность, статус которых закреплен в установленном порядке, и видов древесной и кустарниковой растительности, занесенных в Красную Книгу, а также расположенных на особо охраняемых природных территориях местного и федерального значения, запрещен.</w:t>
      </w:r>
      <w:proofErr w:type="gramEnd"/>
    </w:p>
    <w:p w:rsidR="0069792C" w:rsidRPr="00A32237" w:rsidRDefault="00E67546" w:rsidP="00E67546">
      <w:pPr>
        <w:shd w:val="clear" w:color="auto" w:fill="FFFFFF"/>
        <w:tabs>
          <w:tab w:val="left" w:pos="709"/>
          <w:tab w:val="left" w:pos="1013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6.8. </w:t>
      </w:r>
      <w:r w:rsidR="0069792C" w:rsidRPr="00A32237">
        <w:rPr>
          <w:rFonts w:eastAsia="Arial CYR"/>
        </w:rPr>
        <w:t>Порядок сноса зеленых насаждений в процессе их содержания, в том числе связанного со сносом аварийных зеленых насаждений (таблица № 2):</w:t>
      </w:r>
    </w:p>
    <w:p w:rsidR="0069792C" w:rsidRPr="00A32237" w:rsidRDefault="0069792C">
      <w:pPr>
        <w:shd w:val="clear" w:color="auto" w:fill="FFFFFF"/>
        <w:tabs>
          <w:tab w:val="left" w:pos="682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 выдача разрешения на снос зеленых насаждений в процессе их содержания, включая их текущий ремонт, в том числе связанный со сносом аварийных, старых насаждений, производится по результатам детального обследования с привлечением представителей собственника озелененной территории.</w:t>
      </w:r>
    </w:p>
    <w:p w:rsidR="0069792C" w:rsidRPr="00A32237" w:rsidRDefault="0069792C">
      <w:pPr>
        <w:shd w:val="clear" w:color="auto" w:fill="FFFFFF"/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lastRenderedPageBreak/>
        <w:t>В случае сноса сухостойных и аварийных зеленых насаждений компенсационная стоимость зеленых насаждений не взимается.</w:t>
      </w:r>
    </w:p>
    <w:p w:rsidR="0069792C" w:rsidRPr="00A32237" w:rsidRDefault="0069792C">
      <w:pPr>
        <w:shd w:val="clear" w:color="auto" w:fill="FFFFFF"/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Снос аварийных, старых зеленых насаждений производится за счет заявителя или собственника озелененной территории.</w:t>
      </w:r>
    </w:p>
    <w:p w:rsidR="0069792C" w:rsidRPr="00A32237" w:rsidRDefault="0069792C">
      <w:pPr>
        <w:shd w:val="clear" w:color="auto" w:fill="FFFFFF"/>
        <w:autoSpaceDE w:val="0"/>
        <w:spacing w:before="211"/>
        <w:jc w:val="center"/>
        <w:rPr>
          <w:rFonts w:eastAsia="Arial CYR"/>
          <w:b/>
        </w:rPr>
      </w:pPr>
      <w:r w:rsidRPr="00A32237">
        <w:rPr>
          <w:rFonts w:eastAsia="Arial CYR"/>
          <w:b/>
        </w:rPr>
        <w:t>7. Порядок возмещения вреда в случае сноса и незаконного сноса зеленых насаждений</w:t>
      </w:r>
    </w:p>
    <w:p w:rsidR="0069792C" w:rsidRPr="00A32237" w:rsidRDefault="00E67546" w:rsidP="00E67546">
      <w:pPr>
        <w:shd w:val="clear" w:color="auto" w:fill="FFFFFF"/>
        <w:tabs>
          <w:tab w:val="left" w:pos="929"/>
          <w:tab w:val="left" w:pos="970"/>
        </w:tabs>
        <w:autoSpaceDE w:val="0"/>
        <w:spacing w:before="221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 7.1. </w:t>
      </w:r>
      <w:r w:rsidR="0069792C" w:rsidRPr="00A32237">
        <w:rPr>
          <w:rFonts w:eastAsia="Arial CYR"/>
        </w:rPr>
        <w:t>Юридические и физические лица, причинившие вред окружающей среде в результате незаконного сноса зеленых насаждений муниципального образования, должны возместить причиненный вред в полном объеме в соответствии с законодательством РФ.</w:t>
      </w:r>
    </w:p>
    <w:p w:rsidR="0069792C" w:rsidRPr="00A32237" w:rsidRDefault="00E67546" w:rsidP="00E67546">
      <w:pPr>
        <w:shd w:val="clear" w:color="auto" w:fill="FFFFFF"/>
        <w:tabs>
          <w:tab w:val="left" w:pos="851"/>
          <w:tab w:val="left" w:pos="970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7.2. </w:t>
      </w:r>
      <w:r w:rsidR="0069792C" w:rsidRPr="00A32237">
        <w:rPr>
          <w:rFonts w:eastAsia="Arial CYR"/>
        </w:rPr>
        <w:t>Оплата компенсационной стоимости и проведение компенсационного озеленения направлены на обеспечение сохранения и развития зеленого фонда муниципального образования, нормализацию экологической обстановки и создание благоприятной окружающей среды.</w:t>
      </w:r>
    </w:p>
    <w:p w:rsidR="0069792C" w:rsidRPr="00A32237" w:rsidRDefault="00E67546" w:rsidP="00E67546">
      <w:pPr>
        <w:shd w:val="clear" w:color="auto" w:fill="FFFFFF"/>
        <w:tabs>
          <w:tab w:val="left" w:pos="929"/>
          <w:tab w:val="left" w:pos="970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7.3. </w:t>
      </w:r>
      <w:r w:rsidR="0069792C" w:rsidRPr="00A32237">
        <w:rPr>
          <w:rFonts w:eastAsia="Arial CYR"/>
        </w:rPr>
        <w:t>В случаях незаконного сноса зеленых насаждений должностные лица, уполномоченные составлять протоколы, оформляют протокол об административном правонарушении.</w:t>
      </w:r>
    </w:p>
    <w:p w:rsidR="0069792C" w:rsidRPr="00A32237" w:rsidRDefault="0069792C">
      <w:pPr>
        <w:shd w:val="clear" w:color="auto" w:fill="FFFFFF"/>
        <w:autoSpaceDE w:val="0"/>
        <w:ind w:firstLine="709"/>
        <w:jc w:val="both"/>
        <w:rPr>
          <w:rFonts w:eastAsia="Arial CYR"/>
        </w:rPr>
      </w:pPr>
      <w:proofErr w:type="gramStart"/>
      <w:r w:rsidRPr="00A32237">
        <w:rPr>
          <w:rFonts w:eastAsia="Arial CYR"/>
        </w:rPr>
        <w:t>В случае привлечения лица к административной ответственности структурным подразделением муниципального образования, осуществляющим функции по охране и защите зеленых насаждений муниципального образования, составляется и передается нарушителю для возмещения ущерба акт оценки зеленых насаждений, в котором определяется компенсационная стоимость зеленых насаждений, определенная по Методике расчета настоящих Правил.</w:t>
      </w:r>
      <w:proofErr w:type="gramEnd"/>
    </w:p>
    <w:p w:rsidR="0069792C" w:rsidRPr="00A32237" w:rsidRDefault="0069792C">
      <w:pPr>
        <w:shd w:val="clear" w:color="auto" w:fill="FFFFFF"/>
        <w:tabs>
          <w:tab w:val="left" w:pos="1186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10"/>
        </w:rPr>
        <w:t>7.4. </w:t>
      </w:r>
      <w:r w:rsidRPr="00A32237">
        <w:rPr>
          <w:rFonts w:eastAsia="Arial CYR"/>
        </w:rPr>
        <w:t>Ответственность за нарушения, указанные в настоящих Правилах, совершенные несовершеннолетними, несут в установленном порядке их родители или опекуны.</w:t>
      </w:r>
    </w:p>
    <w:p w:rsidR="0069792C" w:rsidRPr="00A32237" w:rsidRDefault="0069792C">
      <w:pPr>
        <w:shd w:val="clear" w:color="auto" w:fill="FFFFFF"/>
        <w:tabs>
          <w:tab w:val="left" w:pos="965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9"/>
        </w:rPr>
        <w:t>7.5. </w:t>
      </w:r>
      <w:r w:rsidRPr="00A32237">
        <w:rPr>
          <w:rFonts w:eastAsia="Arial CYR"/>
        </w:rPr>
        <w:t xml:space="preserve">Ущерб за незаконный снос и компенсационная стоимость за снос зеленых насаждений могут быть </w:t>
      </w:r>
      <w:proofErr w:type="gramStart"/>
      <w:r w:rsidRPr="00A32237">
        <w:rPr>
          <w:rFonts w:eastAsia="Arial CYR"/>
        </w:rPr>
        <w:t>возмещены</w:t>
      </w:r>
      <w:proofErr w:type="gramEnd"/>
      <w:r w:rsidRPr="00A32237">
        <w:rPr>
          <w:rFonts w:eastAsia="Arial CYR"/>
        </w:rPr>
        <w:t xml:space="preserve"> юридическим или физическим лицом:</w:t>
      </w:r>
    </w:p>
    <w:p w:rsidR="0069792C" w:rsidRPr="00A32237" w:rsidRDefault="0069792C">
      <w:pPr>
        <w:numPr>
          <w:ilvl w:val="0"/>
          <w:numId w:val="3"/>
        </w:numPr>
        <w:shd w:val="clear" w:color="auto" w:fill="FFFFFF"/>
        <w:tabs>
          <w:tab w:val="left" w:pos="872"/>
        </w:tabs>
        <w:autoSpaceDE w:val="0"/>
        <w:ind w:left="872" w:hanging="163"/>
        <w:jc w:val="both"/>
        <w:rPr>
          <w:rFonts w:eastAsia="Arial CYR"/>
        </w:rPr>
      </w:pPr>
      <w:r w:rsidRPr="00A32237">
        <w:rPr>
          <w:rFonts w:eastAsia="Arial CYR"/>
        </w:rPr>
        <w:t>путем перечисления денежных средств в местный бюджет;</w:t>
      </w:r>
    </w:p>
    <w:p w:rsidR="0069792C" w:rsidRPr="00A32237" w:rsidRDefault="00A32237" w:rsidP="00A32237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- </w:t>
      </w:r>
      <w:r w:rsidR="0069792C" w:rsidRPr="00A32237">
        <w:rPr>
          <w:rFonts w:eastAsia="Arial CYR"/>
        </w:rPr>
        <w:t>по двухстороннему соглашению путем перечисления сре</w:t>
      </w:r>
      <w:proofErr w:type="gramStart"/>
      <w:r w:rsidR="0069792C" w:rsidRPr="00A32237">
        <w:rPr>
          <w:rFonts w:eastAsia="Arial CYR"/>
        </w:rPr>
        <w:t>дств в сп</w:t>
      </w:r>
      <w:proofErr w:type="gramEnd"/>
      <w:r w:rsidR="0069792C" w:rsidRPr="00A32237">
        <w:rPr>
          <w:rFonts w:eastAsia="Arial CYR"/>
        </w:rPr>
        <w:t>ециализированное предприятие в сфере озеленения для выполнения тех или иных объемов работ или приобретения посадочного материала для озеленения территорий муниципального образования;</w:t>
      </w:r>
    </w:p>
    <w:p w:rsidR="0069792C" w:rsidRPr="00A32237" w:rsidRDefault="00A32237" w:rsidP="00A32237">
      <w:pPr>
        <w:shd w:val="clear" w:color="auto" w:fill="FFFFFF"/>
        <w:tabs>
          <w:tab w:val="left" w:pos="872"/>
        </w:tabs>
        <w:autoSpaceDE w:val="0"/>
        <w:spacing w:before="5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- </w:t>
      </w:r>
      <w:r w:rsidR="0069792C" w:rsidRPr="00A32237">
        <w:rPr>
          <w:rFonts w:eastAsia="Arial CYR"/>
        </w:rPr>
        <w:t>выполнения работ по созданию зеленых насаждений после согласования и определения конкретных объемов и стоимости работ.</w:t>
      </w:r>
    </w:p>
    <w:p w:rsidR="0069792C" w:rsidRPr="00A32237" w:rsidRDefault="0069792C">
      <w:pPr>
        <w:shd w:val="clear" w:color="auto" w:fill="FFFFFF"/>
        <w:autoSpaceDE w:val="0"/>
        <w:spacing w:before="221"/>
        <w:ind w:firstLine="709"/>
        <w:jc w:val="center"/>
        <w:rPr>
          <w:rFonts w:eastAsia="Arial CYR"/>
          <w:b/>
        </w:rPr>
      </w:pPr>
      <w:r w:rsidRPr="00A32237">
        <w:rPr>
          <w:rFonts w:eastAsia="Arial CYR"/>
          <w:b/>
          <w:spacing w:val="-2"/>
        </w:rPr>
        <w:t xml:space="preserve">8. </w:t>
      </w:r>
      <w:r w:rsidR="00A32237" w:rsidRPr="00A32237">
        <w:rPr>
          <w:rFonts w:eastAsia="Arial CYR"/>
          <w:b/>
          <w:spacing w:val="-2"/>
        </w:rPr>
        <w:t xml:space="preserve"> </w:t>
      </w:r>
      <w:proofErr w:type="gramStart"/>
      <w:r w:rsidRPr="00A32237">
        <w:rPr>
          <w:rFonts w:eastAsia="Arial CYR"/>
          <w:b/>
          <w:spacing w:val="-2"/>
        </w:rPr>
        <w:t>Контроль за</w:t>
      </w:r>
      <w:proofErr w:type="gramEnd"/>
      <w:r w:rsidRPr="00A32237">
        <w:rPr>
          <w:rFonts w:eastAsia="Arial CYR"/>
          <w:b/>
          <w:spacing w:val="-2"/>
        </w:rPr>
        <w:t xml:space="preserve"> созданием, содержанием и охраной </w:t>
      </w:r>
      <w:r w:rsidRPr="00A32237">
        <w:rPr>
          <w:rFonts w:eastAsia="Arial CYR"/>
          <w:b/>
        </w:rPr>
        <w:t>зеленых насаждений</w:t>
      </w:r>
    </w:p>
    <w:p w:rsidR="0069792C" w:rsidRPr="00A32237" w:rsidRDefault="0069792C">
      <w:pPr>
        <w:shd w:val="clear" w:color="auto" w:fill="FFFFFF"/>
        <w:tabs>
          <w:tab w:val="left" w:pos="998"/>
        </w:tabs>
        <w:autoSpaceDE w:val="0"/>
        <w:spacing w:before="226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10"/>
        </w:rPr>
        <w:t>8.1. </w:t>
      </w:r>
      <w:r w:rsidR="00A32237" w:rsidRPr="00A32237">
        <w:rPr>
          <w:rFonts w:eastAsia="Arial CYR"/>
          <w:spacing w:val="-10"/>
        </w:rPr>
        <w:t xml:space="preserve"> </w:t>
      </w:r>
      <w:proofErr w:type="gramStart"/>
      <w:r w:rsidRPr="00A32237">
        <w:rPr>
          <w:rFonts w:eastAsia="Arial CYR"/>
        </w:rPr>
        <w:t>Контроль за</w:t>
      </w:r>
      <w:proofErr w:type="gramEnd"/>
      <w:r w:rsidRPr="00A32237">
        <w:rPr>
          <w:rFonts w:eastAsia="Arial CYR"/>
        </w:rPr>
        <w:t xml:space="preserve"> созданием, содержанием и охраной зеленых насаждений муниципального образования осуществляется в целях соблюдения физическими и юридическими лицами требований настоящих Правил, в том числе:</w:t>
      </w:r>
    </w:p>
    <w:p w:rsidR="0069792C" w:rsidRPr="00A32237" w:rsidRDefault="0069792C">
      <w:pPr>
        <w:numPr>
          <w:ilvl w:val="0"/>
          <w:numId w:val="3"/>
        </w:numPr>
        <w:shd w:val="clear" w:color="auto" w:fill="FFFFFF"/>
        <w:tabs>
          <w:tab w:val="left" w:pos="872"/>
        </w:tabs>
        <w:autoSpaceDE w:val="0"/>
        <w:ind w:left="872" w:hanging="163"/>
        <w:jc w:val="both"/>
        <w:rPr>
          <w:rFonts w:eastAsia="Arial CYR"/>
        </w:rPr>
      </w:pPr>
      <w:r w:rsidRPr="00A32237">
        <w:rPr>
          <w:rFonts w:eastAsia="Arial CYR"/>
        </w:rPr>
        <w:t>недопущения самовольной вырубки деревьев и кустарников:</w:t>
      </w:r>
    </w:p>
    <w:p w:rsidR="0069792C" w:rsidRPr="00A32237" w:rsidRDefault="00A32237" w:rsidP="00A32237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- </w:t>
      </w:r>
      <w:r w:rsidR="0069792C" w:rsidRPr="00A32237">
        <w:rPr>
          <w:rFonts w:eastAsia="Arial CYR"/>
        </w:rPr>
        <w:t>соблюдения требований по оформлению разрешительной документации на снос зеленых насаждений:</w:t>
      </w:r>
    </w:p>
    <w:p w:rsidR="0069792C" w:rsidRPr="00A32237" w:rsidRDefault="00A32237" w:rsidP="00A32237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- </w:t>
      </w:r>
      <w:r w:rsidR="0069792C" w:rsidRPr="00A32237">
        <w:rPr>
          <w:rFonts w:eastAsia="Arial CYR"/>
        </w:rPr>
        <w:t>выполнения требований по уходу за зелеными насаждениями, благоустройству и санитарной уборке озелененных территорий.</w:t>
      </w:r>
    </w:p>
    <w:p w:rsidR="0069792C" w:rsidRPr="00A32237" w:rsidRDefault="0069792C">
      <w:pPr>
        <w:shd w:val="clear" w:color="auto" w:fill="FFFFFF"/>
        <w:tabs>
          <w:tab w:val="left" w:pos="998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9"/>
        </w:rPr>
        <w:t>8.2.</w:t>
      </w:r>
      <w:r w:rsidRPr="00A32237">
        <w:rPr>
          <w:rFonts w:eastAsia="Arial CYR"/>
        </w:rPr>
        <w:t> </w:t>
      </w:r>
      <w:proofErr w:type="gramStart"/>
      <w:r w:rsidRPr="00A32237">
        <w:rPr>
          <w:rFonts w:eastAsia="Arial CYR"/>
        </w:rPr>
        <w:t>Контроль за</w:t>
      </w:r>
      <w:proofErr w:type="gramEnd"/>
      <w:r w:rsidRPr="00A32237">
        <w:rPr>
          <w:rFonts w:eastAsia="Arial CYR"/>
        </w:rPr>
        <w:t xml:space="preserve"> созданием, содержанием и охраной зеленых насаждений на территории муниципального образования и соблюдением настоящих Правил осуществляют структурные подразделения муниципального образования</w:t>
      </w:r>
      <w:r w:rsidR="00A32237" w:rsidRPr="00A32237">
        <w:rPr>
          <w:rFonts w:eastAsia="Arial CYR"/>
        </w:rPr>
        <w:t>,</w:t>
      </w:r>
      <w:r w:rsidRPr="00A32237">
        <w:rPr>
          <w:rFonts w:eastAsia="Arial CYR"/>
        </w:rPr>
        <w:t xml:space="preserve"> осуществляющие функции по охране и защите, содержанию зеленых насаждений муниципального образования, иные органы и должностные лица в соответствии с нормативно-правовыми документами.</w:t>
      </w:r>
    </w:p>
    <w:p w:rsidR="0069792C" w:rsidRPr="00A32237" w:rsidRDefault="0069792C">
      <w:pPr>
        <w:shd w:val="clear" w:color="auto" w:fill="FFFFFF"/>
        <w:tabs>
          <w:tab w:val="left" w:pos="1027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11"/>
        </w:rPr>
        <w:lastRenderedPageBreak/>
        <w:t>8.3.</w:t>
      </w:r>
      <w:r w:rsidRPr="00A32237">
        <w:rPr>
          <w:rFonts w:eastAsia="Arial CYR"/>
        </w:rPr>
        <w:t> Лица вышеуказанных структурных подразделений муниципального образования, осуществляющие контроль согласно п. 8.2 настоящих Правил, имеют право:</w:t>
      </w:r>
    </w:p>
    <w:p w:rsidR="0069792C" w:rsidRPr="00A32237" w:rsidRDefault="0069792C">
      <w:pPr>
        <w:shd w:val="clear" w:color="auto" w:fill="FFFFFF"/>
        <w:tabs>
          <w:tab w:val="left" w:pos="758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- посещать организации независимо от форм собственности и организационно-правовых форм, на территории которых расположены зеленые насаждения муниципального образования, с целью проверки их содержания и охраны:</w:t>
      </w:r>
    </w:p>
    <w:p w:rsidR="0069792C" w:rsidRPr="00A32237" w:rsidRDefault="00A32237" w:rsidP="00A32237">
      <w:pPr>
        <w:shd w:val="clear" w:color="auto" w:fill="FFFFFF"/>
        <w:tabs>
          <w:tab w:val="left" w:pos="8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- </w:t>
      </w:r>
      <w:r w:rsidR="0069792C" w:rsidRPr="00A32237">
        <w:rPr>
          <w:rFonts w:eastAsia="Arial CYR"/>
        </w:rPr>
        <w:t>в рамках своих полномочий требовать исполнения и получать для ознакомления проектные материалы на проведение хозяйственной и иной деятельности, наносящей ущерб зеленому фонду муниципального образования, а также разрешения на снос зеленых насаждений;</w:t>
      </w:r>
    </w:p>
    <w:p w:rsidR="0069792C" w:rsidRPr="00A32237" w:rsidRDefault="00A32237" w:rsidP="00A32237">
      <w:pPr>
        <w:shd w:val="clear" w:color="auto" w:fill="FFFFFF"/>
        <w:tabs>
          <w:tab w:val="left" w:pos="709"/>
        </w:tabs>
        <w:autoSpaceDE w:val="0"/>
        <w:spacing w:before="5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- </w:t>
      </w:r>
      <w:r w:rsidR="0069792C" w:rsidRPr="00A32237">
        <w:rPr>
          <w:rFonts w:eastAsia="Arial CYR"/>
        </w:rPr>
        <w:t>составлять протоколы об административных правонарушениях и направлять материалы в органы государственной власти, административные комиссии для рассмотрения материалов и привлечения лиц</w:t>
      </w:r>
      <w:proofErr w:type="gramStart"/>
      <w:r w:rsidR="0069792C" w:rsidRPr="00A32237">
        <w:rPr>
          <w:rFonts w:eastAsia="Arial CYR"/>
        </w:rPr>
        <w:t>.</w:t>
      </w:r>
      <w:proofErr w:type="gramEnd"/>
      <w:r w:rsidR="0069792C" w:rsidRPr="00A32237">
        <w:rPr>
          <w:rFonts w:eastAsia="Arial CYR"/>
        </w:rPr>
        <w:t xml:space="preserve"> </w:t>
      </w:r>
      <w:proofErr w:type="gramStart"/>
      <w:r w:rsidR="0069792C" w:rsidRPr="00A32237">
        <w:rPr>
          <w:rFonts w:eastAsia="Arial CYR"/>
        </w:rPr>
        <w:t>в</w:t>
      </w:r>
      <w:proofErr w:type="gramEnd"/>
      <w:r w:rsidR="0069792C" w:rsidRPr="00A32237">
        <w:rPr>
          <w:rFonts w:eastAsia="Arial CYR"/>
        </w:rPr>
        <w:t>иновных в нарушении настоящих Правил, к ответственности.</w:t>
      </w:r>
    </w:p>
    <w:p w:rsidR="0069792C" w:rsidRPr="00A32237" w:rsidRDefault="0069792C">
      <w:pPr>
        <w:shd w:val="clear" w:color="auto" w:fill="FFFFFF"/>
        <w:tabs>
          <w:tab w:val="left" w:pos="1027"/>
        </w:tabs>
        <w:autoSpaceDE w:val="0"/>
        <w:ind w:firstLine="709"/>
        <w:jc w:val="both"/>
        <w:rPr>
          <w:rFonts w:eastAsia="Arial CYR"/>
        </w:rPr>
      </w:pPr>
      <w:r w:rsidRPr="00A32237">
        <w:rPr>
          <w:rFonts w:eastAsia="Arial CYR"/>
          <w:spacing w:val="-9"/>
        </w:rPr>
        <w:t>8.4.</w:t>
      </w:r>
      <w:r w:rsidRPr="00A32237">
        <w:rPr>
          <w:rFonts w:eastAsia="Arial CYR"/>
        </w:rPr>
        <w:t> </w:t>
      </w:r>
      <w:r w:rsidR="00A32237">
        <w:rPr>
          <w:rFonts w:eastAsia="Arial CYR"/>
        </w:rPr>
        <w:t xml:space="preserve"> </w:t>
      </w:r>
      <w:proofErr w:type="gramStart"/>
      <w:r w:rsidRPr="00A32237">
        <w:rPr>
          <w:rFonts w:eastAsia="Arial CYR"/>
        </w:rPr>
        <w:t>Контроль за</w:t>
      </w:r>
      <w:proofErr w:type="gramEnd"/>
      <w:r w:rsidRPr="00A32237">
        <w:rPr>
          <w:rFonts w:eastAsia="Arial CYR"/>
        </w:rPr>
        <w:t xml:space="preserve"> поступлением и расходованием средств компенсационной стоимости, ущербов и штрафов за снос зеленых насаждений осуществляет структурное подразделение муниципального образования, осуществляющее функции по охране и защите зеленых насаждений муниципального образования.</w:t>
      </w:r>
    </w:p>
    <w:p w:rsidR="0069792C" w:rsidRPr="00A32237" w:rsidRDefault="0069792C">
      <w:pPr>
        <w:shd w:val="clear" w:color="auto" w:fill="FFFFFF"/>
        <w:autoSpaceDE w:val="0"/>
        <w:spacing w:before="235"/>
        <w:jc w:val="center"/>
        <w:rPr>
          <w:rFonts w:eastAsia="Arial CYR"/>
          <w:b/>
        </w:rPr>
      </w:pPr>
      <w:r w:rsidRPr="00A32237">
        <w:rPr>
          <w:rFonts w:eastAsia="Arial CYR"/>
          <w:b/>
        </w:rPr>
        <w:t>9. Ответственность за нарушение настоящих Правил</w:t>
      </w:r>
    </w:p>
    <w:p w:rsidR="0069792C" w:rsidRPr="00A32237" w:rsidRDefault="0069792C">
      <w:pPr>
        <w:shd w:val="clear" w:color="auto" w:fill="FFFFFF"/>
        <w:autoSpaceDE w:val="0"/>
        <w:spacing w:before="240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9.1. Ответственность за нарушение настоящих Правил устанавливается в соответствии с действующим законодательством.</w:t>
      </w:r>
    </w:p>
    <w:p w:rsidR="0069792C" w:rsidRPr="00A32237" w:rsidRDefault="0069792C">
      <w:pPr>
        <w:shd w:val="clear" w:color="auto" w:fill="FFFFFF"/>
        <w:autoSpaceDE w:val="0"/>
        <w:spacing w:before="24"/>
        <w:ind w:firstLine="709"/>
        <w:jc w:val="both"/>
        <w:rPr>
          <w:rFonts w:eastAsia="Arial CYR"/>
        </w:rPr>
      </w:pPr>
      <w:r w:rsidRPr="00A32237">
        <w:rPr>
          <w:rFonts w:eastAsia="Arial CYR"/>
        </w:rPr>
        <w:t>При этом привлечение к административной ответственности не освобождает виновных лиц от обязанности возместить в установленном законодательством порядке причиненный вред согласно п. 7 настоящих Правил.</w:t>
      </w:r>
    </w:p>
    <w:p w:rsidR="00A32237" w:rsidRP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</w:rPr>
      </w:pPr>
    </w:p>
    <w:p w:rsidR="00A32237" w:rsidRP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</w:rPr>
      </w:pPr>
    </w:p>
    <w:p w:rsidR="00A32237" w:rsidRP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</w:rPr>
      </w:pPr>
    </w:p>
    <w:p w:rsidR="00A32237" w:rsidRP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</w:rPr>
      </w:pPr>
    </w:p>
    <w:p w:rsidR="00A32237" w:rsidRP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</w:rPr>
      </w:pPr>
    </w:p>
    <w:p w:rsidR="00A32237" w:rsidRP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</w:rPr>
      </w:pPr>
    </w:p>
    <w:p w:rsidR="00A32237" w:rsidRP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</w:rPr>
      </w:pPr>
    </w:p>
    <w:p w:rsidR="00A32237" w:rsidRP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</w:rPr>
      </w:pPr>
    </w:p>
    <w:p w:rsidR="00A32237" w:rsidRP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</w:rPr>
      </w:pPr>
    </w:p>
    <w:p w:rsidR="00A32237" w:rsidRP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</w:rPr>
      </w:pPr>
    </w:p>
    <w:p w:rsid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  <w:sz w:val="28"/>
          <w:szCs w:val="28"/>
        </w:rPr>
      </w:pPr>
    </w:p>
    <w:p w:rsid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  <w:sz w:val="28"/>
          <w:szCs w:val="28"/>
        </w:rPr>
      </w:pPr>
    </w:p>
    <w:p w:rsid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  <w:sz w:val="28"/>
          <w:szCs w:val="28"/>
        </w:rPr>
      </w:pPr>
    </w:p>
    <w:p w:rsid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  <w:sz w:val="28"/>
          <w:szCs w:val="28"/>
        </w:rPr>
      </w:pPr>
    </w:p>
    <w:p w:rsid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  <w:sz w:val="28"/>
          <w:szCs w:val="28"/>
        </w:rPr>
      </w:pPr>
    </w:p>
    <w:p w:rsid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  <w:sz w:val="28"/>
          <w:szCs w:val="28"/>
        </w:rPr>
      </w:pPr>
    </w:p>
    <w:p w:rsid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  <w:sz w:val="28"/>
          <w:szCs w:val="28"/>
        </w:rPr>
      </w:pPr>
    </w:p>
    <w:p w:rsid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  <w:sz w:val="28"/>
          <w:szCs w:val="28"/>
        </w:rPr>
      </w:pPr>
    </w:p>
    <w:p w:rsid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  <w:sz w:val="28"/>
          <w:szCs w:val="28"/>
        </w:rPr>
      </w:pPr>
    </w:p>
    <w:p w:rsid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  <w:sz w:val="28"/>
          <w:szCs w:val="28"/>
        </w:rPr>
      </w:pPr>
    </w:p>
    <w:p w:rsid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  <w:sz w:val="28"/>
          <w:szCs w:val="28"/>
        </w:rPr>
      </w:pPr>
    </w:p>
    <w:p w:rsid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  <w:sz w:val="28"/>
          <w:szCs w:val="28"/>
        </w:rPr>
      </w:pPr>
    </w:p>
    <w:p w:rsid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  <w:sz w:val="28"/>
          <w:szCs w:val="28"/>
        </w:rPr>
      </w:pPr>
    </w:p>
    <w:p w:rsidR="00A32237" w:rsidRDefault="00A32237">
      <w:pPr>
        <w:shd w:val="clear" w:color="auto" w:fill="FFFFFF"/>
        <w:autoSpaceDE w:val="0"/>
        <w:ind w:left="7655"/>
        <w:jc w:val="both"/>
        <w:rPr>
          <w:rFonts w:eastAsia="Arial CYR"/>
          <w:spacing w:val="-5"/>
          <w:sz w:val="28"/>
          <w:szCs w:val="28"/>
        </w:rPr>
      </w:pPr>
    </w:p>
    <w:p w:rsidR="00A32237" w:rsidRDefault="00A32237" w:rsidP="00A32237">
      <w:pPr>
        <w:shd w:val="clear" w:color="auto" w:fill="FFFFFF"/>
        <w:spacing w:before="24"/>
        <w:jc w:val="both"/>
        <w:rPr>
          <w:sz w:val="28"/>
          <w:szCs w:val="28"/>
        </w:rPr>
      </w:pPr>
    </w:p>
    <w:p w:rsidR="00A32237" w:rsidRPr="00A32237" w:rsidRDefault="00A32237" w:rsidP="00A32237">
      <w:pPr>
        <w:shd w:val="clear" w:color="auto" w:fill="FFFFFF"/>
        <w:ind w:left="7655" w:right="-2"/>
        <w:jc w:val="both"/>
        <w:rPr>
          <w:spacing w:val="-5"/>
        </w:rPr>
      </w:pPr>
      <w:r w:rsidRPr="00A32237">
        <w:rPr>
          <w:spacing w:val="-5"/>
        </w:rPr>
        <w:lastRenderedPageBreak/>
        <w:t>Таблица №1</w:t>
      </w:r>
    </w:p>
    <w:p w:rsidR="00A32237" w:rsidRPr="00A32237" w:rsidRDefault="00A32237" w:rsidP="00A32237">
      <w:pPr>
        <w:shd w:val="clear" w:color="auto" w:fill="FFFFFF"/>
        <w:ind w:left="7655" w:right="-2"/>
        <w:jc w:val="both"/>
        <w:rPr>
          <w:spacing w:val="-5"/>
        </w:rPr>
      </w:pPr>
    </w:p>
    <w:p w:rsidR="00A32237" w:rsidRPr="00A32237" w:rsidRDefault="00A32237" w:rsidP="00A32237">
      <w:pPr>
        <w:shd w:val="clear" w:color="auto" w:fill="FFFFFF"/>
        <w:ind w:left="7655" w:right="-2"/>
        <w:jc w:val="both"/>
      </w:pPr>
    </w:p>
    <w:p w:rsidR="00A32237" w:rsidRPr="00A32237" w:rsidRDefault="00A32237" w:rsidP="00A32237">
      <w:pPr>
        <w:shd w:val="clear" w:color="auto" w:fill="FFFFFF"/>
        <w:spacing w:before="226"/>
        <w:ind w:right="-2"/>
        <w:jc w:val="center"/>
      </w:pPr>
      <w:r w:rsidRPr="00A32237">
        <w:t>Расстояние от сооружений до посадок растений (</w:t>
      </w:r>
      <w:proofErr w:type="spellStart"/>
      <w:r w:rsidRPr="00A32237">
        <w:t>СНиП</w:t>
      </w:r>
      <w:proofErr w:type="spellEnd"/>
      <w:r w:rsidRPr="00A32237">
        <w:t xml:space="preserve"> 2.07.01-89)</w:t>
      </w:r>
    </w:p>
    <w:p w:rsidR="00A32237" w:rsidRPr="00A32237" w:rsidRDefault="00A32237" w:rsidP="00A32237">
      <w:pPr>
        <w:spacing w:after="216"/>
        <w:ind w:right="-2"/>
        <w:jc w:val="both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1417"/>
        <w:gridCol w:w="1418"/>
      </w:tblGrid>
      <w:tr w:rsidR="00A32237" w:rsidRPr="00A32237" w:rsidTr="00942F42">
        <w:trPr>
          <w:trHeight w:hRule="exact" w:val="921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Граница отсчета расстояния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rPr>
                <w:spacing w:val="-3"/>
              </w:rPr>
              <w:t xml:space="preserve">Минимальное расстояние </w:t>
            </w:r>
            <w:r w:rsidRPr="00A32237">
              <w:t xml:space="preserve">до оси растения, </w:t>
            </w:r>
            <w:proofErr w:type="gramStart"/>
            <w:r w:rsidRPr="00A32237">
              <w:t>м</w:t>
            </w:r>
            <w:proofErr w:type="gramEnd"/>
          </w:p>
        </w:tc>
      </w:tr>
      <w:tr w:rsidR="00A32237" w:rsidRPr="00A32237" w:rsidTr="00A32237">
        <w:trPr>
          <w:trHeight w:hRule="exact" w:val="534"/>
        </w:trPr>
        <w:tc>
          <w:tcPr>
            <w:tcW w:w="65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237" w:rsidRPr="00A32237" w:rsidRDefault="00A32237" w:rsidP="00942F42">
            <w:pPr>
              <w:ind w:right="-2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Дерева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Кустарника</w:t>
            </w:r>
          </w:p>
        </w:tc>
      </w:tr>
      <w:tr w:rsidR="00A32237" w:rsidRPr="00A32237" w:rsidTr="00A32237">
        <w:trPr>
          <w:trHeight w:hRule="exact" w:val="42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Наружная стена здания и сооружения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1,5</w:t>
            </w:r>
          </w:p>
        </w:tc>
      </w:tr>
      <w:tr w:rsidR="00A32237" w:rsidRPr="00A32237" w:rsidTr="00A32237">
        <w:trPr>
          <w:trHeight w:hRule="exact" w:val="43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Край тротуара и садовой дорожки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0,5</w:t>
            </w:r>
          </w:p>
        </w:tc>
      </w:tr>
      <w:tr w:rsidR="00A32237" w:rsidRPr="00A32237" w:rsidTr="00A32237">
        <w:trPr>
          <w:trHeight w:hRule="exact" w:val="70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 w:firstLine="5"/>
              <w:jc w:val="both"/>
            </w:pPr>
            <w:r w:rsidRPr="00A32237">
              <w:t>Край проезжей части улиц, кромка укрепленной полосы обочины дороги и бровка канавы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1,0</w:t>
            </w:r>
          </w:p>
        </w:tc>
      </w:tr>
      <w:tr w:rsidR="00A32237" w:rsidRPr="00A32237" w:rsidTr="00A32237">
        <w:trPr>
          <w:trHeight w:hRule="exact" w:val="56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 w:firstLine="5"/>
              <w:jc w:val="both"/>
            </w:pPr>
            <w:r w:rsidRPr="00A32237">
              <w:t>Мачта и опора осветительной сети, колонны галерей и эстакад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-</w:t>
            </w:r>
          </w:p>
        </w:tc>
      </w:tr>
      <w:tr w:rsidR="00A32237" w:rsidRPr="00A32237" w:rsidTr="00A32237">
        <w:trPr>
          <w:trHeight w:hRule="exact" w:val="42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Подошва откоса, террасы и др.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0,5</w:t>
            </w:r>
          </w:p>
        </w:tc>
      </w:tr>
      <w:tr w:rsidR="00A32237" w:rsidRPr="00A32237" w:rsidTr="00A32237">
        <w:trPr>
          <w:trHeight w:hRule="exact" w:val="42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Подошва и внутренняя грань подпорных стенок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1,0</w:t>
            </w:r>
          </w:p>
        </w:tc>
      </w:tr>
      <w:tr w:rsidR="00A32237" w:rsidRPr="00A32237" w:rsidTr="00A32237">
        <w:trPr>
          <w:trHeight w:hRule="exact" w:val="42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Подземные коммуникации: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</w:p>
        </w:tc>
      </w:tr>
      <w:tr w:rsidR="00A32237" w:rsidRPr="00A32237" w:rsidTr="00A32237">
        <w:trPr>
          <w:trHeight w:hRule="exact" w:val="43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Газопровод, канализация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-</w:t>
            </w:r>
          </w:p>
        </w:tc>
      </w:tr>
      <w:tr w:rsidR="00A32237" w:rsidRPr="00A32237" w:rsidTr="00A32237">
        <w:trPr>
          <w:trHeight w:hRule="exact" w:val="42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proofErr w:type="spellStart"/>
            <w:r w:rsidRPr="00A32237">
              <w:t>Теплопровод</w:t>
            </w:r>
            <w:proofErr w:type="gramStart"/>
            <w:r w:rsidRPr="00A32237">
              <w:t>.т</w:t>
            </w:r>
            <w:proofErr w:type="gramEnd"/>
            <w:r w:rsidRPr="00A32237">
              <w:t>рубопровод</w:t>
            </w:r>
            <w:proofErr w:type="spellEnd"/>
            <w:r w:rsidRPr="00A32237">
              <w:t>, теплосеть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1,0</w:t>
            </w:r>
          </w:p>
        </w:tc>
      </w:tr>
      <w:tr w:rsidR="00A32237" w:rsidRPr="00A32237" w:rsidTr="00A32237">
        <w:trPr>
          <w:trHeight w:hRule="exact" w:val="43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Водопровод, дренаж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-</w:t>
            </w:r>
          </w:p>
        </w:tc>
      </w:tr>
      <w:tr w:rsidR="00A32237" w:rsidRPr="00A32237" w:rsidTr="00A32237">
        <w:trPr>
          <w:trHeight w:hRule="exact" w:val="4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Силовой кабель и кабель связи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0,7</w:t>
            </w:r>
          </w:p>
        </w:tc>
      </w:tr>
    </w:tbl>
    <w:p w:rsidR="0069792C" w:rsidRPr="00A32237" w:rsidRDefault="0069792C">
      <w:pPr>
        <w:shd w:val="clear" w:color="auto" w:fill="FFFFFF"/>
        <w:autoSpaceDE w:val="0"/>
        <w:spacing w:before="216"/>
        <w:ind w:left="576"/>
        <w:jc w:val="both"/>
        <w:rPr>
          <w:rFonts w:eastAsia="Arial CYR"/>
          <w:spacing w:val="-5"/>
        </w:rPr>
      </w:pPr>
      <w:r w:rsidRPr="00A32237">
        <w:rPr>
          <w:rFonts w:eastAsia="Arial CYR"/>
          <w:spacing w:val="-5"/>
        </w:rPr>
        <w:t>Примечания:</w:t>
      </w:r>
    </w:p>
    <w:p w:rsidR="0069792C" w:rsidRPr="00A32237" w:rsidRDefault="0069792C">
      <w:pPr>
        <w:numPr>
          <w:ilvl w:val="0"/>
          <w:numId w:val="2"/>
        </w:numPr>
        <w:shd w:val="clear" w:color="auto" w:fill="FFFFFF"/>
        <w:tabs>
          <w:tab w:val="left" w:pos="777"/>
          <w:tab w:val="left" w:pos="797"/>
        </w:tabs>
        <w:autoSpaceDE w:val="0"/>
        <w:ind w:left="777"/>
        <w:jc w:val="both"/>
        <w:rPr>
          <w:rFonts w:eastAsia="Arial CYR"/>
        </w:rPr>
      </w:pPr>
      <w:r w:rsidRPr="00A32237">
        <w:rPr>
          <w:rFonts w:eastAsia="Arial CYR"/>
        </w:rPr>
        <w:t>Приведенные нормативы относятся к деревьям с диаметром кроны не более 5 м и должны быть соответственно увеличены для деревьев с кроной большего диаметра.</w:t>
      </w:r>
    </w:p>
    <w:p w:rsidR="0069792C" w:rsidRPr="00A32237" w:rsidRDefault="0069792C">
      <w:pPr>
        <w:numPr>
          <w:ilvl w:val="0"/>
          <w:numId w:val="2"/>
        </w:numPr>
        <w:shd w:val="clear" w:color="auto" w:fill="FFFFFF"/>
        <w:tabs>
          <w:tab w:val="left" w:pos="777"/>
          <w:tab w:val="left" w:pos="797"/>
        </w:tabs>
        <w:autoSpaceDE w:val="0"/>
        <w:ind w:left="777"/>
        <w:jc w:val="both"/>
        <w:rPr>
          <w:rFonts w:eastAsia="Arial CYR"/>
        </w:rPr>
      </w:pPr>
      <w:r w:rsidRPr="00A32237">
        <w:rPr>
          <w:rFonts w:eastAsia="Arial CYR"/>
        </w:rPr>
        <w:t>Деревья, высаживаемые у зданий, не должны препятствовать инсоляции и освещенности жилых и общественных помещений.</w:t>
      </w:r>
    </w:p>
    <w:p w:rsidR="0069792C" w:rsidRPr="00A32237" w:rsidRDefault="0069792C">
      <w:pPr>
        <w:numPr>
          <w:ilvl w:val="0"/>
          <w:numId w:val="2"/>
        </w:numPr>
        <w:shd w:val="clear" w:color="auto" w:fill="FFFFFF"/>
        <w:tabs>
          <w:tab w:val="left" w:pos="777"/>
          <w:tab w:val="left" w:pos="797"/>
        </w:tabs>
        <w:autoSpaceDE w:val="0"/>
        <w:ind w:left="777"/>
        <w:jc w:val="both"/>
        <w:rPr>
          <w:rFonts w:eastAsia="Arial CYR"/>
        </w:rPr>
      </w:pPr>
      <w:r w:rsidRPr="00A32237">
        <w:rPr>
          <w:rFonts w:eastAsia="Arial CYR"/>
        </w:rPr>
        <w:t>Расстояния от воздушной линии электропередачи до деревьев следует принимать в соответствии с "Правилами охраны электрических сетей до 1000 вольт".</w:t>
      </w:r>
    </w:p>
    <w:p w:rsidR="0069792C" w:rsidRPr="00A32237" w:rsidRDefault="0069792C">
      <w:pPr>
        <w:shd w:val="clear" w:color="auto" w:fill="FFFFFF"/>
        <w:tabs>
          <w:tab w:val="left" w:pos="997"/>
          <w:tab w:val="left" w:pos="1017"/>
        </w:tabs>
        <w:autoSpaceDE w:val="0"/>
        <w:ind w:left="777"/>
        <w:jc w:val="both"/>
        <w:rPr>
          <w:rFonts w:eastAsia="Arial CYR"/>
        </w:rPr>
      </w:pPr>
    </w:p>
    <w:p w:rsidR="00A32237" w:rsidRPr="00A32237" w:rsidRDefault="0069792C">
      <w:pPr>
        <w:shd w:val="clear" w:color="auto" w:fill="FFFFFF"/>
        <w:autoSpaceDE w:val="0"/>
        <w:spacing w:before="235"/>
        <w:ind w:right="565"/>
        <w:jc w:val="both"/>
        <w:rPr>
          <w:rFonts w:eastAsia="Arial CYR"/>
          <w:spacing w:val="-4"/>
        </w:rPr>
      </w:pPr>
      <w:r w:rsidRPr="00A32237">
        <w:rPr>
          <w:rFonts w:eastAsia="Arial CYR"/>
          <w:spacing w:val="-4"/>
        </w:rPr>
        <w:t xml:space="preserve">                                                                              </w:t>
      </w:r>
      <w:r w:rsidR="00A32237" w:rsidRPr="00A32237">
        <w:rPr>
          <w:rFonts w:eastAsia="Arial CYR"/>
          <w:spacing w:val="-4"/>
        </w:rPr>
        <w:t xml:space="preserve">                        </w:t>
      </w:r>
    </w:p>
    <w:p w:rsidR="00A32237" w:rsidRPr="00A32237" w:rsidRDefault="00A32237">
      <w:pPr>
        <w:shd w:val="clear" w:color="auto" w:fill="FFFFFF"/>
        <w:autoSpaceDE w:val="0"/>
        <w:spacing w:before="235"/>
        <w:ind w:right="565"/>
        <w:jc w:val="both"/>
        <w:rPr>
          <w:rFonts w:eastAsia="Arial CYR"/>
          <w:spacing w:val="-4"/>
        </w:rPr>
      </w:pPr>
    </w:p>
    <w:p w:rsidR="00A32237" w:rsidRDefault="00A32237">
      <w:pPr>
        <w:shd w:val="clear" w:color="auto" w:fill="FFFFFF"/>
        <w:autoSpaceDE w:val="0"/>
        <w:spacing w:before="235"/>
        <w:ind w:right="565"/>
        <w:jc w:val="both"/>
        <w:rPr>
          <w:rFonts w:eastAsia="Arial CYR"/>
          <w:spacing w:val="-4"/>
        </w:rPr>
      </w:pPr>
    </w:p>
    <w:p w:rsidR="00A32237" w:rsidRDefault="00A32237">
      <w:pPr>
        <w:shd w:val="clear" w:color="auto" w:fill="FFFFFF"/>
        <w:autoSpaceDE w:val="0"/>
        <w:spacing w:before="235"/>
        <w:ind w:right="565"/>
        <w:jc w:val="both"/>
        <w:rPr>
          <w:rFonts w:eastAsia="Arial CYR"/>
          <w:spacing w:val="-4"/>
        </w:rPr>
      </w:pPr>
    </w:p>
    <w:p w:rsidR="00A32237" w:rsidRDefault="00A32237">
      <w:pPr>
        <w:shd w:val="clear" w:color="auto" w:fill="FFFFFF"/>
        <w:autoSpaceDE w:val="0"/>
        <w:spacing w:before="235"/>
        <w:ind w:right="565"/>
        <w:jc w:val="both"/>
        <w:rPr>
          <w:rFonts w:eastAsia="Arial CYR"/>
          <w:spacing w:val="-4"/>
        </w:rPr>
      </w:pPr>
    </w:p>
    <w:p w:rsidR="00A32237" w:rsidRPr="00A32237" w:rsidRDefault="00A32237">
      <w:pPr>
        <w:shd w:val="clear" w:color="auto" w:fill="FFFFFF"/>
        <w:autoSpaceDE w:val="0"/>
        <w:spacing w:before="235"/>
        <w:ind w:right="565"/>
        <w:jc w:val="both"/>
        <w:rPr>
          <w:rFonts w:eastAsia="Arial CYR"/>
          <w:spacing w:val="-4"/>
        </w:rPr>
      </w:pPr>
    </w:p>
    <w:p w:rsidR="0069792C" w:rsidRPr="00A32237" w:rsidRDefault="00A32237">
      <w:pPr>
        <w:shd w:val="clear" w:color="auto" w:fill="FFFFFF"/>
        <w:autoSpaceDE w:val="0"/>
        <w:spacing w:before="235"/>
        <w:ind w:right="565"/>
        <w:jc w:val="both"/>
        <w:rPr>
          <w:rFonts w:eastAsia="Arial CYR"/>
          <w:spacing w:val="-4"/>
        </w:rPr>
      </w:pPr>
      <w:r w:rsidRPr="00A32237">
        <w:rPr>
          <w:rFonts w:eastAsia="Arial CYR"/>
          <w:spacing w:val="-4"/>
        </w:rPr>
        <w:lastRenderedPageBreak/>
        <w:t xml:space="preserve">                                                                                        </w:t>
      </w:r>
      <w:r w:rsidR="0069792C" w:rsidRPr="00A32237">
        <w:rPr>
          <w:rFonts w:eastAsia="Arial CYR"/>
          <w:spacing w:val="-4"/>
        </w:rPr>
        <w:t xml:space="preserve">     Таблица  № 2</w:t>
      </w:r>
    </w:p>
    <w:p w:rsidR="00A32237" w:rsidRPr="00A32237" w:rsidRDefault="00A32237" w:rsidP="00A32237">
      <w:pPr>
        <w:shd w:val="clear" w:color="auto" w:fill="FFFFFF"/>
        <w:spacing w:before="226"/>
        <w:jc w:val="center"/>
        <w:rPr>
          <w:spacing w:val="-2"/>
        </w:rPr>
      </w:pPr>
      <w:r w:rsidRPr="00A32237">
        <w:rPr>
          <w:spacing w:val="-2"/>
        </w:rPr>
        <w:t>Признаки категорий деревьев, подлежащих санитарной рубке</w:t>
      </w:r>
    </w:p>
    <w:p w:rsidR="00A32237" w:rsidRPr="00A32237" w:rsidRDefault="00A32237" w:rsidP="00A32237">
      <w:pPr>
        <w:spacing w:after="226"/>
        <w:ind w:right="-2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139"/>
        <w:gridCol w:w="2814"/>
      </w:tblGrid>
      <w:tr w:rsidR="00A32237" w:rsidRPr="00A32237" w:rsidTr="00942F42">
        <w:trPr>
          <w:trHeight w:hRule="exact" w:val="102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shd w:val="clear" w:color="auto" w:fill="FFFFFF"/>
              <w:ind w:left="102" w:right="102"/>
              <w:jc w:val="both"/>
            </w:pPr>
            <w:r w:rsidRPr="00A32237">
              <w:rPr>
                <w:spacing w:val="-4"/>
              </w:rPr>
              <w:t>Подлежащие сан</w:t>
            </w:r>
            <w:proofErr w:type="gramStart"/>
            <w:r w:rsidRPr="00A32237">
              <w:rPr>
                <w:spacing w:val="-4"/>
              </w:rPr>
              <w:t>.</w:t>
            </w:r>
            <w:proofErr w:type="gramEnd"/>
            <w:r w:rsidRPr="00A32237">
              <w:rPr>
                <w:spacing w:val="-4"/>
              </w:rPr>
              <w:t xml:space="preserve"> </w:t>
            </w:r>
            <w:proofErr w:type="gramStart"/>
            <w:r w:rsidRPr="00A32237">
              <w:rPr>
                <w:spacing w:val="-4"/>
              </w:rPr>
              <w:t>р</w:t>
            </w:r>
            <w:proofErr w:type="gramEnd"/>
            <w:r w:rsidRPr="00A32237">
              <w:rPr>
                <w:spacing w:val="-4"/>
              </w:rPr>
              <w:t xml:space="preserve">убке </w:t>
            </w:r>
            <w:r w:rsidRPr="00A32237">
              <w:t>категории состояния</w:t>
            </w:r>
          </w:p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</w:pPr>
            <w:r w:rsidRPr="00A32237">
              <w:t>деревьев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123"/>
              <w:jc w:val="both"/>
            </w:pPr>
            <w:r w:rsidRPr="00A32237">
              <w:t>Основные признаки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Дополнительные признаки</w:t>
            </w:r>
          </w:p>
        </w:tc>
      </w:tr>
      <w:tr w:rsidR="00A32237" w:rsidRPr="00A32237" w:rsidTr="00A32237">
        <w:trPr>
          <w:trHeight w:val="371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  <w:rPr>
                <w:b/>
              </w:rPr>
            </w:pPr>
            <w:r w:rsidRPr="00A32237">
              <w:rPr>
                <w:b/>
              </w:rPr>
              <w:t>Хвойные породы</w:t>
            </w:r>
          </w:p>
        </w:tc>
      </w:tr>
      <w:tr w:rsidR="00A32237" w:rsidRPr="00A32237" w:rsidTr="00942F42">
        <w:trPr>
          <w:trHeight w:hRule="exact" w:val="17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Усыхающие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123"/>
              <w:jc w:val="both"/>
            </w:pPr>
            <w:r w:rsidRPr="00A32237">
              <w:rPr>
                <w:spacing w:val="-2"/>
              </w:rPr>
              <w:t xml:space="preserve">Хвоя серая, желтоватая или </w:t>
            </w:r>
            <w:r w:rsidRPr="00A32237">
              <w:rPr>
                <w:spacing w:val="-1"/>
              </w:rPr>
              <w:t xml:space="preserve">желто-зеленая, </w:t>
            </w:r>
            <w:proofErr w:type="spellStart"/>
            <w:r w:rsidRPr="00A32237">
              <w:rPr>
                <w:spacing w:val="-1"/>
              </w:rPr>
              <w:t>изрежена</w:t>
            </w:r>
            <w:proofErr w:type="spellEnd"/>
            <w:r w:rsidRPr="00A32237">
              <w:rPr>
                <w:spacing w:val="-1"/>
              </w:rPr>
              <w:t xml:space="preserve">, </w:t>
            </w:r>
            <w:r w:rsidRPr="00A32237">
              <w:t>прирост текущего года уменьшен или отсутствует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1" w:right="102" w:firstLine="5"/>
              <w:jc w:val="both"/>
            </w:pPr>
            <w:r w:rsidRPr="00A32237">
              <w:rPr>
                <w:spacing w:val="-1"/>
              </w:rPr>
              <w:t xml:space="preserve">Возможны признаки заселения </w:t>
            </w:r>
            <w:r w:rsidRPr="00A32237">
              <w:rPr>
                <w:spacing w:val="-2"/>
              </w:rPr>
              <w:t xml:space="preserve">дерева вредителями (смоляные </w:t>
            </w:r>
            <w:r w:rsidRPr="00A32237">
              <w:t>воронки, буровая мука, насе</w:t>
            </w:r>
            <w:r w:rsidRPr="00A32237">
              <w:softHyphen/>
            </w:r>
            <w:r w:rsidRPr="00A32237">
              <w:rPr>
                <w:spacing w:val="-1"/>
              </w:rPr>
              <w:t xml:space="preserve">комые на коре, под корой и в </w:t>
            </w:r>
            <w:r w:rsidRPr="00A32237">
              <w:t>древесине)</w:t>
            </w:r>
          </w:p>
        </w:tc>
      </w:tr>
      <w:tr w:rsidR="00A32237" w:rsidRPr="00A32237" w:rsidTr="00A32237">
        <w:trPr>
          <w:trHeight w:hRule="exact" w:val="15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rPr>
                <w:spacing w:val="-3"/>
              </w:rPr>
              <w:t>Сухостой текущего года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123"/>
              <w:jc w:val="both"/>
            </w:pPr>
            <w:r w:rsidRPr="00A32237">
              <w:t>Хвоя серая, желтая или бу</w:t>
            </w:r>
            <w:r w:rsidRPr="00A32237">
              <w:rPr>
                <w:spacing w:val="-2"/>
              </w:rPr>
              <w:t xml:space="preserve">рая, мелкие веточки в кроне </w:t>
            </w:r>
            <w:r w:rsidRPr="00A32237">
              <w:rPr>
                <w:spacing w:val="-1"/>
              </w:rPr>
              <w:t xml:space="preserve">сохраняются, кора может </w:t>
            </w:r>
            <w:r w:rsidRPr="00A32237">
              <w:t>быть частично опавшей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1" w:right="102" w:firstLine="5"/>
              <w:jc w:val="both"/>
            </w:pPr>
            <w:r w:rsidRPr="00A32237">
              <w:t xml:space="preserve">Возможно наличие на коре </w:t>
            </w:r>
            <w:proofErr w:type="spellStart"/>
            <w:r w:rsidRPr="00A32237">
              <w:rPr>
                <w:spacing w:val="-2"/>
              </w:rPr>
              <w:t>вылетных</w:t>
            </w:r>
            <w:proofErr w:type="spellEnd"/>
            <w:r w:rsidRPr="00A32237">
              <w:rPr>
                <w:spacing w:val="-2"/>
              </w:rPr>
              <w:t xml:space="preserve"> отверстий насекомых</w:t>
            </w:r>
          </w:p>
        </w:tc>
      </w:tr>
      <w:tr w:rsidR="00A32237" w:rsidRPr="00A32237" w:rsidTr="00A32237">
        <w:trPr>
          <w:trHeight w:hRule="exact" w:val="21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Сухостой прошлых лет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123"/>
              <w:jc w:val="both"/>
            </w:pPr>
            <w:r w:rsidRPr="00A32237">
              <w:rPr>
                <w:spacing w:val="-2"/>
              </w:rPr>
              <w:t>Хвоя осыпалась или сохрани</w:t>
            </w:r>
            <w:r w:rsidRPr="00A32237">
              <w:t>лась частично, мелкие веточки обломились, кора лег</w:t>
            </w:r>
            <w:r w:rsidRPr="00A32237">
              <w:rPr>
                <w:spacing w:val="-1"/>
              </w:rPr>
              <w:t>ко отслаивается или опала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1" w:right="102" w:firstLine="10"/>
              <w:jc w:val="both"/>
            </w:pPr>
            <w:r w:rsidRPr="00A32237">
              <w:rPr>
                <w:spacing w:val="-3"/>
              </w:rPr>
              <w:t xml:space="preserve">На стволе и ветвях имеются </w:t>
            </w:r>
            <w:proofErr w:type="spellStart"/>
            <w:r w:rsidRPr="00A32237">
              <w:rPr>
                <w:spacing w:val="-3"/>
              </w:rPr>
              <w:t>вылетные</w:t>
            </w:r>
            <w:proofErr w:type="spellEnd"/>
            <w:r w:rsidRPr="00A32237">
              <w:rPr>
                <w:spacing w:val="-3"/>
              </w:rPr>
              <w:t xml:space="preserve"> отверстия насеко</w:t>
            </w:r>
            <w:r w:rsidRPr="00A32237">
              <w:t xml:space="preserve">мых, под корой - обильная </w:t>
            </w:r>
            <w:r w:rsidRPr="00A32237">
              <w:rPr>
                <w:spacing w:val="-1"/>
              </w:rPr>
              <w:t xml:space="preserve">буровая мука и </w:t>
            </w:r>
            <w:proofErr w:type="spellStart"/>
            <w:proofErr w:type="gramStart"/>
            <w:r w:rsidRPr="00A32237">
              <w:rPr>
                <w:spacing w:val="-1"/>
              </w:rPr>
              <w:t>грибни</w:t>
            </w:r>
            <w:r>
              <w:rPr>
                <w:spacing w:val="-1"/>
              </w:rPr>
              <w:t>-</w:t>
            </w:r>
            <w:r w:rsidRPr="00A32237">
              <w:rPr>
                <w:spacing w:val="-1"/>
              </w:rPr>
              <w:t>ца</w:t>
            </w:r>
            <w:proofErr w:type="spellEnd"/>
            <w:proofErr w:type="gramEnd"/>
            <w:r w:rsidRPr="00A32237">
              <w:rPr>
                <w:spacing w:val="-1"/>
              </w:rPr>
              <w:t xml:space="preserve"> де</w:t>
            </w:r>
            <w:r>
              <w:t>рево</w:t>
            </w:r>
            <w:r w:rsidRPr="00A32237">
              <w:t>разрушающих грибов</w:t>
            </w:r>
          </w:p>
        </w:tc>
      </w:tr>
      <w:tr w:rsidR="00A32237" w:rsidRPr="00A32237" w:rsidTr="00A32237">
        <w:trPr>
          <w:trHeight w:val="383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1" w:right="102"/>
              <w:jc w:val="both"/>
              <w:rPr>
                <w:b/>
              </w:rPr>
            </w:pPr>
            <w:r w:rsidRPr="00A32237">
              <w:rPr>
                <w:b/>
              </w:rPr>
              <w:t>Лиственные породы</w:t>
            </w:r>
          </w:p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1" w:right="102"/>
              <w:jc w:val="both"/>
              <w:rPr>
                <w:b/>
              </w:rPr>
            </w:pPr>
          </w:p>
        </w:tc>
      </w:tr>
      <w:tr w:rsidR="00A32237" w:rsidRPr="00A32237" w:rsidTr="00A32237">
        <w:trPr>
          <w:trHeight w:hRule="exact" w:val="29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Усыхающие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123"/>
              <w:jc w:val="both"/>
            </w:pPr>
            <w:r w:rsidRPr="00A32237">
              <w:rPr>
                <w:spacing w:val="-1"/>
              </w:rPr>
              <w:t xml:space="preserve">Листва мельче, светлее или желтее обычной, </w:t>
            </w:r>
            <w:proofErr w:type="spellStart"/>
            <w:r w:rsidRPr="00A32237">
              <w:rPr>
                <w:spacing w:val="-1"/>
              </w:rPr>
              <w:t>изрежена</w:t>
            </w:r>
            <w:proofErr w:type="spellEnd"/>
            <w:r w:rsidRPr="00A32237">
              <w:rPr>
                <w:spacing w:val="-1"/>
              </w:rPr>
              <w:t xml:space="preserve"> </w:t>
            </w:r>
            <w:r w:rsidRPr="00A32237">
              <w:rPr>
                <w:spacing w:val="-2"/>
              </w:rPr>
              <w:t xml:space="preserve">или преждевременно опала, </w:t>
            </w:r>
            <w:r w:rsidRPr="00A32237">
              <w:rPr>
                <w:spacing w:val="-1"/>
              </w:rPr>
              <w:t xml:space="preserve">в кроне 75% и более сухих </w:t>
            </w:r>
            <w:r w:rsidRPr="00A32237">
              <w:t xml:space="preserve">ветвей, на стволе могут </w:t>
            </w:r>
            <w:r w:rsidRPr="00A32237">
              <w:rPr>
                <w:spacing w:val="-1"/>
              </w:rPr>
              <w:t xml:space="preserve">быть водяные побеги: вязы, </w:t>
            </w:r>
            <w:r w:rsidRPr="00A32237">
              <w:rPr>
                <w:spacing w:val="-3"/>
              </w:rPr>
              <w:t>пораженные голландской бо</w:t>
            </w:r>
            <w:r w:rsidRPr="00A32237">
              <w:rPr>
                <w:spacing w:val="-3"/>
              </w:rPr>
              <w:softHyphen/>
            </w:r>
            <w:r w:rsidRPr="00A32237">
              <w:rPr>
                <w:spacing w:val="-2"/>
              </w:rPr>
              <w:t xml:space="preserve">лезнью, с 50% и более сухих </w:t>
            </w:r>
            <w:r w:rsidRPr="00A32237">
              <w:rPr>
                <w:spacing w:val="-1"/>
              </w:rPr>
              <w:t>ветвей в кроне и отслаива</w:t>
            </w:r>
            <w:r w:rsidRPr="00A32237">
              <w:t>нием коры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1" w:right="102" w:firstLine="5"/>
              <w:jc w:val="both"/>
            </w:pPr>
            <w:r w:rsidRPr="00A32237">
              <w:rPr>
                <w:spacing w:val="-1"/>
              </w:rPr>
              <w:t xml:space="preserve">На стволе и ветвях возможны </w:t>
            </w:r>
            <w:r w:rsidRPr="00A32237">
              <w:rPr>
                <w:spacing w:val="-3"/>
              </w:rPr>
              <w:t>признаки заселения стволовы</w:t>
            </w:r>
            <w:r w:rsidRPr="00A32237">
              <w:rPr>
                <w:spacing w:val="-3"/>
              </w:rPr>
              <w:softHyphen/>
            </w:r>
            <w:r w:rsidRPr="00A32237">
              <w:rPr>
                <w:spacing w:val="-1"/>
              </w:rPr>
              <w:t>ми вредителями (входные от</w:t>
            </w:r>
            <w:r>
              <w:t xml:space="preserve">верстия, насечки, </w:t>
            </w:r>
            <w:proofErr w:type="spellStart"/>
            <w:r>
              <w:t>сокотече</w:t>
            </w:r>
            <w:r w:rsidRPr="00A32237">
              <w:rPr>
                <w:spacing w:val="-1"/>
              </w:rPr>
              <w:t>ние</w:t>
            </w:r>
            <w:proofErr w:type="spellEnd"/>
            <w:r w:rsidRPr="00A32237">
              <w:rPr>
                <w:spacing w:val="-1"/>
              </w:rPr>
              <w:t>, буровая мука и опилки</w:t>
            </w:r>
            <w:proofErr w:type="gramStart"/>
            <w:r w:rsidRPr="00A32237">
              <w:rPr>
                <w:spacing w:val="-1"/>
              </w:rPr>
              <w:t>.</w:t>
            </w:r>
            <w:proofErr w:type="gramEnd"/>
            <w:r w:rsidRPr="00A32237">
              <w:rPr>
                <w:spacing w:val="-1"/>
              </w:rPr>
              <w:t xml:space="preserve"> </w:t>
            </w:r>
            <w:proofErr w:type="gramStart"/>
            <w:r w:rsidRPr="00A32237">
              <w:rPr>
                <w:spacing w:val="-1"/>
              </w:rPr>
              <w:t>н</w:t>
            </w:r>
            <w:proofErr w:type="gramEnd"/>
            <w:r w:rsidRPr="00A32237">
              <w:rPr>
                <w:spacing w:val="-1"/>
              </w:rPr>
              <w:t xml:space="preserve">асекомые на коре, под корой </w:t>
            </w:r>
            <w:r w:rsidRPr="00A32237">
              <w:t>и в древесине)</w:t>
            </w:r>
          </w:p>
        </w:tc>
      </w:tr>
    </w:tbl>
    <w:p w:rsidR="00A32237" w:rsidRPr="00A32237" w:rsidRDefault="00A32237" w:rsidP="00A32237">
      <w:pPr>
        <w:ind w:right="-2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118"/>
        <w:gridCol w:w="2835"/>
      </w:tblGrid>
      <w:tr w:rsidR="00A32237" w:rsidRPr="00A32237" w:rsidTr="00A32237">
        <w:trPr>
          <w:trHeight w:hRule="exact" w:val="22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jc w:val="both"/>
            </w:pPr>
            <w:r w:rsidRPr="00A32237">
              <w:t>Сухостой прошлых лет (старый)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8" w:right="117"/>
              <w:jc w:val="both"/>
            </w:pPr>
            <w:r w:rsidRPr="00A32237">
              <w:rPr>
                <w:spacing w:val="-1"/>
              </w:rPr>
              <w:t>Листва и часть ветвей опа</w:t>
            </w:r>
            <w:r w:rsidRPr="00A32237">
              <w:rPr>
                <w:spacing w:val="-1"/>
              </w:rPr>
              <w:softHyphen/>
            </w:r>
            <w:r w:rsidRPr="00A32237">
              <w:t xml:space="preserve">ла, мелкие веточки, как </w:t>
            </w:r>
            <w:r w:rsidRPr="00A32237">
              <w:rPr>
                <w:spacing w:val="-1"/>
              </w:rPr>
              <w:t xml:space="preserve">правило, обломились, кора </w:t>
            </w:r>
            <w:r w:rsidRPr="00A32237">
              <w:rPr>
                <w:spacing w:val="-2"/>
              </w:rPr>
              <w:t>легко отслаивается или опа</w:t>
            </w:r>
            <w:r w:rsidRPr="00A32237">
              <w:t>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right="142" w:firstLine="5"/>
              <w:jc w:val="both"/>
            </w:pPr>
            <w:r w:rsidRPr="00A32237">
              <w:rPr>
                <w:spacing w:val="-1"/>
              </w:rPr>
              <w:t xml:space="preserve">На стволе и ветвях имеются </w:t>
            </w:r>
            <w:proofErr w:type="spellStart"/>
            <w:r w:rsidRPr="00A32237">
              <w:rPr>
                <w:spacing w:val="-1"/>
              </w:rPr>
              <w:t>вылетные</w:t>
            </w:r>
            <w:proofErr w:type="spellEnd"/>
            <w:r w:rsidRPr="00A32237">
              <w:rPr>
                <w:spacing w:val="-1"/>
              </w:rPr>
              <w:t xml:space="preserve"> отверстия насеко</w:t>
            </w:r>
            <w:r w:rsidRPr="00A32237">
              <w:t xml:space="preserve">мых, под корой - обильная </w:t>
            </w:r>
            <w:r w:rsidRPr="00A32237">
              <w:rPr>
                <w:spacing w:val="-3"/>
              </w:rPr>
              <w:t>мука и грибница дереворазру</w:t>
            </w:r>
            <w:r w:rsidRPr="00A32237">
              <w:t>шающих грибов</w:t>
            </w:r>
          </w:p>
        </w:tc>
      </w:tr>
    </w:tbl>
    <w:p w:rsidR="0069792C" w:rsidRPr="00A32237" w:rsidRDefault="00A32237" w:rsidP="00A32237">
      <w:pPr>
        <w:shd w:val="clear" w:color="auto" w:fill="FFFFFF"/>
        <w:autoSpaceDE w:val="0"/>
        <w:spacing w:before="202"/>
        <w:ind w:right="565"/>
        <w:rPr>
          <w:rFonts w:eastAsia="Arial CYR"/>
          <w:spacing w:val="-4"/>
        </w:rPr>
      </w:pPr>
      <w:r>
        <w:rPr>
          <w:rFonts w:eastAsia="Arial CYR"/>
          <w:spacing w:val="-4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69792C" w:rsidRPr="00A32237">
        <w:rPr>
          <w:rFonts w:eastAsia="Arial CYR"/>
          <w:spacing w:val="-4"/>
        </w:rPr>
        <w:t>Таблица № 3</w:t>
      </w:r>
    </w:p>
    <w:p w:rsidR="00A32237" w:rsidRDefault="00A32237" w:rsidP="00A32237">
      <w:pPr>
        <w:shd w:val="clear" w:color="auto" w:fill="FFFFFF"/>
        <w:spacing w:before="245"/>
        <w:ind w:right="-2"/>
        <w:jc w:val="center"/>
        <w:rPr>
          <w:spacing w:val="-3"/>
        </w:rPr>
      </w:pPr>
      <w:r w:rsidRPr="00A32237">
        <w:rPr>
          <w:spacing w:val="-3"/>
        </w:rPr>
        <w:t>Качественное состояние насаждений</w:t>
      </w:r>
    </w:p>
    <w:p w:rsidR="00A32237" w:rsidRPr="00A32237" w:rsidRDefault="00A32237" w:rsidP="00A32237">
      <w:pPr>
        <w:shd w:val="clear" w:color="auto" w:fill="FFFFFF"/>
        <w:spacing w:before="245"/>
        <w:ind w:right="-2"/>
        <w:jc w:val="center"/>
        <w:rPr>
          <w:spacing w:val="-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0"/>
        <w:gridCol w:w="1570"/>
        <w:gridCol w:w="5549"/>
      </w:tblGrid>
      <w:tr w:rsidR="00A32237" w:rsidRPr="00A32237" w:rsidTr="00A32237">
        <w:trPr>
          <w:trHeight w:hRule="exact" w:val="77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shd w:val="clear" w:color="auto" w:fill="FFFFFF"/>
              <w:ind w:right="-2"/>
              <w:jc w:val="both"/>
            </w:pPr>
            <w:r w:rsidRPr="00A32237">
              <w:t>Показатель</w:t>
            </w:r>
            <w:r>
              <w:t xml:space="preserve"> качества</w:t>
            </w:r>
          </w:p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насаждений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Состояние насаждений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" w:right="135"/>
              <w:jc w:val="both"/>
              <w:rPr>
                <w:spacing w:val="-3"/>
              </w:rPr>
            </w:pPr>
            <w:r w:rsidRPr="00A32237">
              <w:rPr>
                <w:spacing w:val="-3"/>
              </w:rPr>
              <w:t>Признаки качественного состояния насаждений</w:t>
            </w:r>
          </w:p>
          <w:p w:rsid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" w:right="135"/>
              <w:jc w:val="both"/>
              <w:rPr>
                <w:spacing w:val="-3"/>
              </w:rPr>
            </w:pPr>
          </w:p>
          <w:p w:rsid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" w:right="135"/>
              <w:jc w:val="both"/>
              <w:rPr>
                <w:spacing w:val="-3"/>
              </w:rPr>
            </w:pPr>
          </w:p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" w:right="135"/>
              <w:jc w:val="both"/>
            </w:pPr>
          </w:p>
        </w:tc>
      </w:tr>
      <w:tr w:rsidR="00A32237" w:rsidRPr="00A32237" w:rsidTr="00942F42">
        <w:trPr>
          <w:trHeight w:val="25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" w:right="135"/>
              <w:jc w:val="both"/>
              <w:rPr>
                <w:b/>
              </w:rPr>
            </w:pPr>
            <w:r w:rsidRPr="00A32237">
              <w:rPr>
                <w:b/>
              </w:rPr>
              <w:t>Деревья</w:t>
            </w:r>
          </w:p>
        </w:tc>
      </w:tr>
      <w:tr w:rsidR="00A32237" w:rsidRPr="00A32237" w:rsidTr="00A32237">
        <w:trPr>
          <w:trHeight w:hRule="exact" w:val="155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Хорошее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0" w:right="114"/>
              <w:jc w:val="both"/>
            </w:pPr>
            <w:r w:rsidRPr="00A32237">
              <w:t>Деревья здоровые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" w:right="135" w:hanging="5"/>
              <w:jc w:val="both"/>
            </w:pPr>
            <w:r w:rsidRPr="00A32237">
              <w:rPr>
                <w:spacing w:val="-3"/>
              </w:rPr>
              <w:t>Признаков заболеваний и повреждений вредите</w:t>
            </w:r>
            <w:r w:rsidRPr="00A32237">
              <w:rPr>
                <w:spacing w:val="-3"/>
              </w:rPr>
              <w:softHyphen/>
            </w:r>
            <w:r w:rsidRPr="00A32237">
              <w:t xml:space="preserve">лями нет; без механических повреждений, нормального развития, </w:t>
            </w:r>
            <w:proofErr w:type="spellStart"/>
            <w:r w:rsidRPr="00A32237">
              <w:t>густооблиственные</w:t>
            </w:r>
            <w:proofErr w:type="spellEnd"/>
            <w:r w:rsidRPr="00A32237">
              <w:t>, окраска, величина и форма листьев соответствуют породному показателю деревьев</w:t>
            </w:r>
          </w:p>
        </w:tc>
      </w:tr>
      <w:tr w:rsidR="00A32237" w:rsidRPr="00A32237" w:rsidTr="00A32237">
        <w:trPr>
          <w:trHeight w:hRule="exact" w:val="170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rPr>
                <w:spacing w:val="-4"/>
              </w:rPr>
              <w:t>Удовлетворительное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0" w:right="114"/>
              <w:jc w:val="both"/>
            </w:pPr>
            <w:r w:rsidRPr="00A32237">
              <w:t>Деревья условно здоровые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" w:right="135" w:hanging="10"/>
              <w:jc w:val="both"/>
            </w:pPr>
            <w:r w:rsidRPr="00A32237">
              <w:t xml:space="preserve">Заболевания есть, но они в начальной стадии </w:t>
            </w:r>
            <w:r w:rsidRPr="00A32237">
              <w:rPr>
                <w:spacing w:val="-1"/>
              </w:rPr>
              <w:t xml:space="preserve">или имеют повреждения вредителями, которые </w:t>
            </w:r>
            <w:r w:rsidRPr="00A32237">
              <w:rPr>
                <w:spacing w:val="-2"/>
              </w:rPr>
              <w:t>можно устранить, с неравномерно развитой кро</w:t>
            </w:r>
            <w:r w:rsidRPr="00A32237">
              <w:rPr>
                <w:spacing w:val="-3"/>
              </w:rPr>
              <w:t>ной, недостаточно облиственны, с наличием не</w:t>
            </w:r>
            <w:r w:rsidRPr="00A32237">
              <w:rPr>
                <w:spacing w:val="-3"/>
              </w:rPr>
              <w:softHyphen/>
            </w:r>
            <w:r w:rsidRPr="00A32237">
              <w:rPr>
                <w:spacing w:val="-2"/>
              </w:rPr>
              <w:t>значительных механических повреждений, не уг</w:t>
            </w:r>
            <w:r w:rsidRPr="00A32237">
              <w:rPr>
                <w:spacing w:val="-2"/>
              </w:rPr>
              <w:softHyphen/>
            </w:r>
            <w:r w:rsidRPr="00A32237">
              <w:t>рожающих их жизни</w:t>
            </w:r>
          </w:p>
        </w:tc>
      </w:tr>
      <w:tr w:rsidR="00A32237" w:rsidRPr="00A32237" w:rsidTr="00A32237">
        <w:trPr>
          <w:trHeight w:hRule="exact" w:val="240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  <w:rPr>
                <w:b/>
              </w:rPr>
            </w:pPr>
            <w:r w:rsidRPr="00A32237">
              <w:rPr>
                <w:spacing w:val="-4"/>
              </w:rPr>
              <w:t>Неудовлетворитель</w:t>
            </w:r>
            <w:r w:rsidRPr="00A32237">
              <w:rPr>
                <w:spacing w:val="-4"/>
              </w:rPr>
              <w:softHyphen/>
            </w:r>
            <w:r w:rsidRPr="00A32237">
              <w:t>ное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0" w:right="114"/>
              <w:jc w:val="both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" w:right="135"/>
              <w:jc w:val="both"/>
            </w:pPr>
            <w:r w:rsidRPr="00A32237">
              <w:rPr>
                <w:spacing w:val="-1"/>
              </w:rPr>
              <w:t>Крона слабо развита (</w:t>
            </w:r>
            <w:proofErr w:type="spellStart"/>
            <w:r w:rsidRPr="00A32237">
              <w:rPr>
                <w:spacing w:val="-1"/>
              </w:rPr>
              <w:t>изрежена</w:t>
            </w:r>
            <w:proofErr w:type="spellEnd"/>
            <w:r w:rsidRPr="00A32237">
              <w:rPr>
                <w:spacing w:val="-1"/>
              </w:rPr>
              <w:t xml:space="preserve">), </w:t>
            </w:r>
            <w:proofErr w:type="spellStart"/>
            <w:r w:rsidRPr="00A32237">
              <w:rPr>
                <w:spacing w:val="-1"/>
              </w:rPr>
              <w:t>суховершин</w:t>
            </w:r>
            <w:r w:rsidRPr="00A32237">
              <w:rPr>
                <w:spacing w:val="-2"/>
              </w:rPr>
              <w:t>ность</w:t>
            </w:r>
            <w:proofErr w:type="spellEnd"/>
            <w:r w:rsidRPr="00A32237">
              <w:rPr>
                <w:spacing w:val="-2"/>
              </w:rPr>
              <w:t>, усыхание кроны более 50% (для ильмовых насаждений, имеющих признаки голландской бо</w:t>
            </w:r>
            <w:r w:rsidRPr="00A32237">
              <w:rPr>
                <w:spacing w:val="-2"/>
              </w:rPr>
              <w:softHyphen/>
            </w:r>
            <w:r w:rsidRPr="00A32237">
              <w:t>лезни, с усыханием кроны 30%), имеется ком</w:t>
            </w:r>
            <w:r w:rsidRPr="00A32237">
              <w:softHyphen/>
            </w:r>
            <w:r w:rsidRPr="00A32237">
              <w:rPr>
                <w:spacing w:val="-1"/>
              </w:rPr>
              <w:t xml:space="preserve">плекс признаков заболеваний (дупла, обширные </w:t>
            </w:r>
            <w:proofErr w:type="spellStart"/>
            <w:r w:rsidRPr="00A32237">
              <w:rPr>
                <w:spacing w:val="-1"/>
              </w:rPr>
              <w:t>сухобочины</w:t>
            </w:r>
            <w:proofErr w:type="spellEnd"/>
            <w:r w:rsidRPr="00A32237">
              <w:rPr>
                <w:spacing w:val="-1"/>
              </w:rPr>
              <w:t xml:space="preserve">, табачные сучки и пр.), признаки </w:t>
            </w:r>
            <w:r w:rsidRPr="00A32237">
              <w:rPr>
                <w:spacing w:val="-2"/>
              </w:rPr>
              <w:t>заселения стволовыми вредителями, значитель</w:t>
            </w:r>
            <w:r w:rsidRPr="00A32237">
              <w:rPr>
                <w:spacing w:val="-2"/>
              </w:rPr>
              <w:softHyphen/>
            </w:r>
            <w:r w:rsidRPr="00A32237">
              <w:t>ные механические повреждения</w:t>
            </w:r>
          </w:p>
        </w:tc>
      </w:tr>
      <w:tr w:rsidR="00A32237" w:rsidRPr="00A32237" w:rsidTr="00942F42">
        <w:trPr>
          <w:trHeight w:val="25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" w:right="135"/>
              <w:jc w:val="both"/>
              <w:rPr>
                <w:b/>
              </w:rPr>
            </w:pPr>
            <w:r w:rsidRPr="00A32237">
              <w:rPr>
                <w:b/>
              </w:rPr>
              <w:t>Кустарники</w:t>
            </w:r>
          </w:p>
        </w:tc>
      </w:tr>
      <w:tr w:rsidR="00A32237" w:rsidRPr="00A32237" w:rsidTr="00A32237">
        <w:trPr>
          <w:trHeight w:hRule="exact" w:val="1553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Хорошее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0" w:right="114" w:firstLine="5"/>
              <w:jc w:val="both"/>
            </w:pPr>
            <w:r w:rsidRPr="00A32237">
              <w:t>Кустарники здоровые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" w:right="135" w:firstLine="5"/>
              <w:jc w:val="both"/>
            </w:pPr>
            <w:r w:rsidRPr="00A32237">
              <w:rPr>
                <w:spacing w:val="-3"/>
              </w:rPr>
              <w:t>Признаков заболевания и повреждений вредите</w:t>
            </w:r>
            <w:r w:rsidRPr="00A32237">
              <w:rPr>
                <w:spacing w:val="-3"/>
              </w:rPr>
              <w:softHyphen/>
            </w:r>
            <w:r w:rsidRPr="00A32237">
              <w:t>лями нет, без механических повреждений, нор</w:t>
            </w:r>
            <w:r w:rsidRPr="00A32237">
              <w:softHyphen/>
            </w:r>
            <w:r w:rsidRPr="00A32237">
              <w:rPr>
                <w:spacing w:val="-1"/>
              </w:rPr>
              <w:t xml:space="preserve">мального развития, </w:t>
            </w:r>
            <w:proofErr w:type="spellStart"/>
            <w:r w:rsidRPr="00A32237">
              <w:rPr>
                <w:spacing w:val="-1"/>
              </w:rPr>
              <w:t>густооблиственные</w:t>
            </w:r>
            <w:proofErr w:type="spellEnd"/>
            <w:r w:rsidRPr="00A32237">
              <w:rPr>
                <w:spacing w:val="-1"/>
              </w:rPr>
              <w:t xml:space="preserve">, окраска </w:t>
            </w:r>
            <w:r w:rsidRPr="00A32237">
              <w:rPr>
                <w:spacing w:val="-2"/>
              </w:rPr>
              <w:t xml:space="preserve">и величина листьев нормальные, соответствуют </w:t>
            </w:r>
            <w:r w:rsidRPr="00A32237">
              <w:t>породному составу кустарника</w:t>
            </w:r>
          </w:p>
        </w:tc>
      </w:tr>
      <w:tr w:rsidR="00A32237" w:rsidRPr="00A32237" w:rsidTr="00A32237">
        <w:trPr>
          <w:trHeight w:hRule="exact" w:val="979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rPr>
                <w:spacing w:val="-4"/>
              </w:rPr>
              <w:t>Удовлетворительное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0" w:right="114" w:firstLine="5"/>
              <w:jc w:val="both"/>
            </w:pPr>
            <w:r w:rsidRPr="00A32237">
              <w:t>Условно здоровые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" w:right="135" w:firstLine="5"/>
              <w:jc w:val="both"/>
            </w:pPr>
            <w:r w:rsidRPr="00A32237">
              <w:rPr>
                <w:spacing w:val="-3"/>
              </w:rPr>
              <w:t xml:space="preserve">С признаками замедленного роста, с наличием усыхающих ветвей, изменением формы кроны, </w:t>
            </w:r>
            <w:r w:rsidRPr="00A32237">
              <w:t>имеются повреждения вредителями</w:t>
            </w:r>
          </w:p>
        </w:tc>
      </w:tr>
      <w:tr w:rsidR="00A32237" w:rsidRPr="00A32237" w:rsidTr="00A32237">
        <w:trPr>
          <w:trHeight w:hRule="exact" w:val="100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 w:firstLine="10"/>
              <w:jc w:val="both"/>
            </w:pPr>
            <w:r w:rsidRPr="00A32237">
              <w:rPr>
                <w:spacing w:val="-4"/>
              </w:rPr>
              <w:t>Неудовлетворитель</w:t>
            </w:r>
            <w:r w:rsidRPr="00A32237">
              <w:rPr>
                <w:spacing w:val="-4"/>
              </w:rPr>
              <w:softHyphen/>
            </w:r>
            <w:r w:rsidRPr="00A32237">
              <w:t>ное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0" w:right="114"/>
              <w:jc w:val="both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" w:right="135" w:firstLine="10"/>
              <w:jc w:val="both"/>
            </w:pPr>
            <w:r w:rsidRPr="00A32237">
              <w:rPr>
                <w:spacing w:val="-1"/>
              </w:rPr>
              <w:t xml:space="preserve">Переросшие, ослабленные, с мелкой листвой, нет прироста, с усыханием кроны более 50%, </w:t>
            </w:r>
            <w:r w:rsidRPr="00A32237">
              <w:rPr>
                <w:spacing w:val="-3"/>
              </w:rPr>
              <w:t>имеются признаки поражения болезнями и вреди</w:t>
            </w:r>
            <w:r w:rsidRPr="00A32237">
              <w:t>телями</w:t>
            </w:r>
          </w:p>
        </w:tc>
      </w:tr>
      <w:tr w:rsidR="00A32237" w:rsidRPr="00A32237" w:rsidTr="00942F42">
        <w:trPr>
          <w:trHeight w:val="250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" w:right="135"/>
              <w:jc w:val="both"/>
              <w:rPr>
                <w:b/>
              </w:rPr>
            </w:pPr>
            <w:r w:rsidRPr="00A32237">
              <w:rPr>
                <w:b/>
              </w:rPr>
              <w:t>Газоны</w:t>
            </w:r>
          </w:p>
        </w:tc>
      </w:tr>
      <w:tr w:rsidR="00A32237" w:rsidRPr="00A32237" w:rsidTr="00A32237">
        <w:trPr>
          <w:trHeight w:hRule="exact" w:val="1266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Хорошее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0" w:right="114"/>
              <w:jc w:val="both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" w:right="135" w:firstLine="10"/>
              <w:jc w:val="both"/>
            </w:pPr>
            <w:r w:rsidRPr="00A32237">
              <w:rPr>
                <w:spacing w:val="-1"/>
              </w:rPr>
              <w:t xml:space="preserve">Поверхность хорошо спланирована, травостой </w:t>
            </w:r>
            <w:r w:rsidRPr="00A32237">
              <w:t xml:space="preserve">густой, однородный, равномерный, регулярно </w:t>
            </w:r>
            <w:r w:rsidRPr="00A32237">
              <w:rPr>
                <w:spacing w:val="-2"/>
              </w:rPr>
              <w:t>стригущийся, цвет интенсивно-зеленый, нежела</w:t>
            </w:r>
            <w:r w:rsidRPr="00A32237">
              <w:t>тельной растительности и мха нет</w:t>
            </w:r>
          </w:p>
        </w:tc>
      </w:tr>
      <w:tr w:rsidR="00A32237" w:rsidRPr="00A32237" w:rsidTr="00A32237">
        <w:trPr>
          <w:trHeight w:hRule="exact" w:val="12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rPr>
                <w:spacing w:val="-4"/>
              </w:rPr>
              <w:lastRenderedPageBreak/>
              <w:t>Удовлетворительное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0" w:right="114"/>
              <w:jc w:val="both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" w:right="135" w:firstLine="10"/>
              <w:jc w:val="both"/>
            </w:pPr>
            <w:r w:rsidRPr="00A32237">
              <w:rPr>
                <w:spacing w:val="-3"/>
              </w:rPr>
              <w:t xml:space="preserve">Поверхность газона с заметными неровностями, </w:t>
            </w:r>
            <w:r w:rsidRPr="00A32237">
              <w:rPr>
                <w:spacing w:val="-2"/>
              </w:rPr>
              <w:t>травостой неровный, с примесью нежелательной растительности, нерегулярно стригущийся, цвет зеленый, плешин и вытоптанных мест нет</w:t>
            </w:r>
          </w:p>
        </w:tc>
      </w:tr>
    </w:tbl>
    <w:p w:rsidR="00A32237" w:rsidRPr="00A32237" w:rsidRDefault="00A32237" w:rsidP="00A32237">
      <w:pPr>
        <w:ind w:right="-2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5"/>
        <w:gridCol w:w="1574"/>
        <w:gridCol w:w="5568"/>
      </w:tblGrid>
      <w:tr w:rsidR="00A32237" w:rsidRPr="00A32237" w:rsidTr="00A32237">
        <w:trPr>
          <w:trHeight w:hRule="exact" w:val="1552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 w:firstLine="5"/>
              <w:jc w:val="both"/>
            </w:pPr>
            <w:r w:rsidRPr="00A32237">
              <w:rPr>
                <w:spacing w:val="-4"/>
              </w:rPr>
              <w:t>Неудовлетворитель</w:t>
            </w:r>
            <w:r w:rsidRPr="00A32237">
              <w:t>ное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" w:right="163"/>
              <w:jc w:val="both"/>
            </w:pPr>
            <w:r w:rsidRPr="00A32237">
              <w:rPr>
                <w:spacing w:val="-2"/>
              </w:rPr>
              <w:t>Травостой изреженный, неоднородный, много нежелательной растительности, нерегулярно стри</w:t>
            </w:r>
            <w:r w:rsidRPr="00A32237">
              <w:t>гущийся, окраска газона неровная, с преобла</w:t>
            </w:r>
            <w:r w:rsidRPr="00A32237">
              <w:softHyphen/>
              <w:t>данием желтых оттенков, имеются мох, много плешин и вытоптанных мест</w:t>
            </w:r>
          </w:p>
        </w:tc>
      </w:tr>
      <w:tr w:rsidR="00A32237" w:rsidRPr="00A32237" w:rsidTr="00942F42">
        <w:trPr>
          <w:trHeight w:val="254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  <w:rPr>
                <w:b/>
              </w:rPr>
            </w:pPr>
            <w:r w:rsidRPr="00A32237">
              <w:rPr>
                <w:b/>
              </w:rPr>
              <w:t>Цветники из многолетних растений</w:t>
            </w:r>
          </w:p>
        </w:tc>
      </w:tr>
      <w:tr w:rsidR="00A32237" w:rsidRPr="00A32237" w:rsidTr="00A32237">
        <w:trPr>
          <w:trHeight w:hRule="exact" w:val="984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Хорошее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" w:right="163" w:firstLine="5"/>
              <w:jc w:val="both"/>
            </w:pPr>
            <w:r w:rsidRPr="00A32237">
              <w:rPr>
                <w:spacing w:val="-2"/>
              </w:rPr>
              <w:t>Поверхность тщательно спланирована, почва хо</w:t>
            </w:r>
            <w:r w:rsidRPr="00A32237">
              <w:t xml:space="preserve">рошо удобрена, растения хорошо развиты, равные по качеству, сорняков и </w:t>
            </w:r>
            <w:proofErr w:type="gramStart"/>
            <w:r w:rsidRPr="00A32237">
              <w:t>отпада</w:t>
            </w:r>
            <w:proofErr w:type="gramEnd"/>
            <w:r w:rsidRPr="00A32237">
              <w:t xml:space="preserve"> нет</w:t>
            </w:r>
          </w:p>
        </w:tc>
      </w:tr>
      <w:tr w:rsidR="00A32237" w:rsidRPr="00A32237" w:rsidTr="00A32237">
        <w:trPr>
          <w:trHeight w:hRule="exact" w:val="126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rPr>
                <w:spacing w:val="-3"/>
              </w:rPr>
              <w:t>Удовлетворительное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" w:right="163" w:firstLine="5"/>
              <w:jc w:val="both"/>
            </w:pPr>
            <w:r w:rsidRPr="00A32237">
              <w:t xml:space="preserve">Поверхность грубо спланирована, с заметными </w:t>
            </w:r>
            <w:r w:rsidRPr="00A32237">
              <w:rPr>
                <w:spacing w:val="-1"/>
              </w:rPr>
              <w:t xml:space="preserve">неровностями, почва слабо удобрена, растения </w:t>
            </w:r>
            <w:r w:rsidRPr="00A32237">
              <w:rPr>
                <w:spacing w:val="-2"/>
              </w:rPr>
              <w:t xml:space="preserve">нормально развиты, </w:t>
            </w:r>
            <w:proofErr w:type="gramStart"/>
            <w:r w:rsidRPr="00A32237">
              <w:rPr>
                <w:spacing w:val="-2"/>
              </w:rPr>
              <w:t>отпад</w:t>
            </w:r>
            <w:proofErr w:type="gramEnd"/>
            <w:r w:rsidRPr="00A32237">
              <w:rPr>
                <w:spacing w:val="-2"/>
              </w:rPr>
              <w:t xml:space="preserve"> незначительный, сор</w:t>
            </w:r>
            <w:r w:rsidRPr="00A32237">
              <w:t>няки единичны (не более 10% площади)</w:t>
            </w:r>
          </w:p>
        </w:tc>
      </w:tr>
      <w:tr w:rsidR="00A32237" w:rsidRPr="00A32237" w:rsidTr="00A32237">
        <w:trPr>
          <w:trHeight w:hRule="exact" w:val="1271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 w:firstLine="5"/>
              <w:jc w:val="both"/>
            </w:pPr>
            <w:r w:rsidRPr="00A32237">
              <w:rPr>
                <w:spacing w:val="-4"/>
              </w:rPr>
              <w:t>Неудовлетворитель</w:t>
            </w:r>
            <w:r w:rsidRPr="00A32237">
              <w:t>ное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" w:right="163" w:firstLine="14"/>
              <w:jc w:val="both"/>
            </w:pPr>
            <w:r w:rsidRPr="00A32237">
              <w:rPr>
                <w:spacing w:val="-2"/>
              </w:rPr>
              <w:t xml:space="preserve">Почва не удобрена, поверхность спланирована </w:t>
            </w:r>
            <w:r w:rsidRPr="00A32237">
              <w:t xml:space="preserve">грубо, растения развиты слабо, </w:t>
            </w:r>
            <w:proofErr w:type="gramStart"/>
            <w:r w:rsidRPr="00A32237">
              <w:t>отпад</w:t>
            </w:r>
            <w:proofErr w:type="gramEnd"/>
            <w:r w:rsidRPr="00A32237">
              <w:t xml:space="preserve"> значи</w:t>
            </w:r>
            <w:r w:rsidRPr="00A32237">
              <w:rPr>
                <w:spacing w:val="-2"/>
              </w:rPr>
              <w:t>тельный, сорняков много (более 10% площади)</w:t>
            </w:r>
          </w:p>
        </w:tc>
      </w:tr>
    </w:tbl>
    <w:p w:rsidR="00A32237" w:rsidRPr="00A32237" w:rsidRDefault="00A32237" w:rsidP="00A32237">
      <w:pPr>
        <w:pStyle w:val="ConsPlusNormal"/>
        <w:widowControl/>
        <w:ind w:left="5387" w:right="-2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9792C" w:rsidRPr="00A32237" w:rsidRDefault="0069792C" w:rsidP="00A32237">
      <w:pPr>
        <w:pStyle w:val="ConsPlusNormal"/>
        <w:widowControl/>
        <w:ind w:right="-2" w:firstLine="0"/>
        <w:jc w:val="both"/>
        <w:rPr>
          <w:sz w:val="24"/>
          <w:szCs w:val="24"/>
        </w:rPr>
      </w:pPr>
    </w:p>
    <w:p w:rsidR="00A32237" w:rsidRPr="00A32237" w:rsidRDefault="00A32237" w:rsidP="00A32237">
      <w:pPr>
        <w:pStyle w:val="ConsPlusNormal"/>
        <w:widowControl/>
        <w:ind w:right="-2" w:firstLine="0"/>
        <w:jc w:val="both"/>
        <w:rPr>
          <w:sz w:val="24"/>
          <w:szCs w:val="24"/>
        </w:rPr>
      </w:pPr>
    </w:p>
    <w:p w:rsidR="00A32237" w:rsidRPr="00A32237" w:rsidRDefault="00A32237" w:rsidP="00A3223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A32237" w:rsidRDefault="00A32237">
      <w:pPr>
        <w:autoSpaceDE w:val="0"/>
        <w:ind w:left="5387"/>
        <w:rPr>
          <w:rFonts w:eastAsia="Times New Roman CYR"/>
          <w:spacing w:val="-4"/>
          <w:sz w:val="28"/>
          <w:szCs w:val="28"/>
        </w:rPr>
      </w:pPr>
    </w:p>
    <w:p w:rsidR="0069792C" w:rsidRPr="00A32237" w:rsidRDefault="0069792C">
      <w:pPr>
        <w:autoSpaceDE w:val="0"/>
        <w:ind w:left="5387"/>
        <w:rPr>
          <w:rFonts w:eastAsia="Times New Roman CYR"/>
        </w:rPr>
      </w:pPr>
      <w:r w:rsidRPr="00A32237">
        <w:rPr>
          <w:rFonts w:eastAsia="Times New Roman CYR"/>
          <w:spacing w:val="-4"/>
        </w:rPr>
        <w:lastRenderedPageBreak/>
        <w:t>Приложение № 1</w:t>
      </w:r>
      <w:r w:rsidR="00A32237" w:rsidRPr="00A32237">
        <w:rPr>
          <w:rFonts w:eastAsia="Times New Roman CYR"/>
        </w:rPr>
        <w:t xml:space="preserve"> </w:t>
      </w:r>
    </w:p>
    <w:p w:rsidR="0069792C" w:rsidRPr="00A32237" w:rsidRDefault="00A32237">
      <w:pPr>
        <w:autoSpaceDE w:val="0"/>
        <w:ind w:left="5387"/>
        <w:rPr>
          <w:rFonts w:eastAsia="Times New Roman CYR"/>
        </w:rPr>
      </w:pPr>
      <w:r w:rsidRPr="00A32237">
        <w:rPr>
          <w:rFonts w:eastAsia="Times New Roman CYR"/>
        </w:rPr>
        <w:t xml:space="preserve">к </w:t>
      </w:r>
      <w:r w:rsidR="0069792C" w:rsidRPr="00A32237">
        <w:rPr>
          <w:rFonts w:eastAsia="Times New Roman CYR"/>
        </w:rPr>
        <w:t>типовым правилам создания, содержания и охраны зелёных</w:t>
      </w:r>
    </w:p>
    <w:p w:rsidR="0069792C" w:rsidRPr="00A32237" w:rsidRDefault="0069792C">
      <w:pPr>
        <w:autoSpaceDE w:val="0"/>
        <w:ind w:left="5387"/>
        <w:rPr>
          <w:rFonts w:eastAsia="Times New Roman CYR"/>
        </w:rPr>
      </w:pPr>
      <w:r w:rsidRPr="00A32237">
        <w:rPr>
          <w:rFonts w:eastAsia="Times New Roman CYR"/>
        </w:rPr>
        <w:t xml:space="preserve">насаждений на территории </w:t>
      </w:r>
      <w:r w:rsidR="00A32237" w:rsidRPr="00A32237">
        <w:rPr>
          <w:rFonts w:eastAsia="Times New Roman CYR"/>
        </w:rPr>
        <w:t xml:space="preserve">    </w:t>
      </w:r>
      <w:r w:rsidR="00A32237">
        <w:rPr>
          <w:rFonts w:eastAsia="Times New Roman CYR"/>
        </w:rPr>
        <w:t xml:space="preserve">         </w:t>
      </w:r>
      <w:r w:rsidR="00A32237" w:rsidRPr="00A32237">
        <w:rPr>
          <w:rFonts w:eastAsia="Times New Roman CYR"/>
        </w:rPr>
        <w:t xml:space="preserve">МО </w:t>
      </w:r>
      <w:r w:rsidRPr="00A32237">
        <w:rPr>
          <w:rFonts w:eastAsia="Times New Roman CYR"/>
        </w:rPr>
        <w:t>«</w:t>
      </w:r>
      <w:r w:rsidR="00A32237" w:rsidRPr="00A32237">
        <w:rPr>
          <w:rFonts w:eastAsia="Times New Roman CYR"/>
        </w:rPr>
        <w:t>Село Садовое</w:t>
      </w:r>
      <w:r w:rsidRPr="00A32237">
        <w:rPr>
          <w:rFonts w:eastAsia="Times New Roman CYR"/>
        </w:rPr>
        <w:t>»</w:t>
      </w:r>
    </w:p>
    <w:p w:rsidR="0069792C" w:rsidRPr="00A32237" w:rsidRDefault="0069792C">
      <w:pPr>
        <w:shd w:val="clear" w:color="auto" w:fill="FFFFFF"/>
        <w:autoSpaceDE w:val="0"/>
        <w:spacing w:before="230"/>
        <w:jc w:val="center"/>
        <w:rPr>
          <w:rFonts w:eastAsia="Arial CYR"/>
          <w:bCs/>
        </w:rPr>
      </w:pPr>
      <w:r w:rsidRPr="00A32237">
        <w:rPr>
          <w:rFonts w:eastAsia="Arial CYR"/>
          <w:bCs/>
        </w:rPr>
        <w:t>Методика расчета</w:t>
      </w:r>
    </w:p>
    <w:p w:rsidR="0069792C" w:rsidRPr="00A32237" w:rsidRDefault="0069792C">
      <w:pPr>
        <w:shd w:val="clear" w:color="auto" w:fill="FFFFFF"/>
        <w:autoSpaceDE w:val="0"/>
        <w:jc w:val="center"/>
        <w:rPr>
          <w:rFonts w:eastAsia="Arial CYR"/>
          <w:bCs/>
        </w:rPr>
      </w:pPr>
      <w:r w:rsidRPr="00A32237">
        <w:rPr>
          <w:rFonts w:eastAsia="Arial CYR"/>
          <w:bCs/>
        </w:rPr>
        <w:t>восстановительной и компенсационной стоимости</w:t>
      </w:r>
    </w:p>
    <w:p w:rsidR="0069792C" w:rsidRPr="00A32237" w:rsidRDefault="0069792C">
      <w:pPr>
        <w:shd w:val="clear" w:color="auto" w:fill="FFFFFF"/>
        <w:autoSpaceDE w:val="0"/>
        <w:jc w:val="center"/>
        <w:rPr>
          <w:rFonts w:eastAsia="Arial CYR"/>
          <w:bCs/>
        </w:rPr>
      </w:pPr>
      <w:r w:rsidRPr="00A32237">
        <w:rPr>
          <w:rFonts w:eastAsia="Arial CYR"/>
          <w:bCs/>
        </w:rPr>
        <w:t>зелёных насаждений</w:t>
      </w:r>
    </w:p>
    <w:p w:rsidR="0069792C" w:rsidRPr="00A32237" w:rsidRDefault="00A32237" w:rsidP="00A32237">
      <w:pPr>
        <w:shd w:val="clear" w:color="auto" w:fill="FFFFFF"/>
        <w:tabs>
          <w:tab w:val="left" w:pos="978"/>
        </w:tabs>
        <w:autoSpaceDE w:val="0"/>
        <w:spacing w:before="23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 </w:t>
      </w:r>
      <w:r w:rsidR="0069792C" w:rsidRPr="00A32237">
        <w:rPr>
          <w:rFonts w:eastAsia="Arial CYR"/>
        </w:rPr>
        <w:t>1.</w:t>
      </w:r>
      <w:r w:rsidRPr="00A32237">
        <w:rPr>
          <w:rFonts w:eastAsia="Arial CYR"/>
        </w:rPr>
        <w:t xml:space="preserve"> </w:t>
      </w:r>
      <w:proofErr w:type="gramStart"/>
      <w:r w:rsidR="0069792C" w:rsidRPr="00A32237">
        <w:rPr>
          <w:rFonts w:eastAsia="Arial CYR"/>
        </w:rPr>
        <w:t>Методика предназначена для исчисления размера платежей, подлежащих как внесению в местный бюджет, так и для возмещения ущерба в натуральном выражении путем компенсационного озеленения или приобретения посадочного материала для нужд муниципального образования в случаях повреждения или уничтожения по тем или иным причинам зеленых насаждений на территории муниципального образования, находящихся в муниципальной собственности.</w:t>
      </w:r>
      <w:proofErr w:type="gramEnd"/>
    </w:p>
    <w:p w:rsidR="0069792C" w:rsidRPr="00A32237" w:rsidRDefault="00A32237" w:rsidP="00A32237">
      <w:pPr>
        <w:shd w:val="clear" w:color="auto" w:fill="FFFFFF"/>
        <w:tabs>
          <w:tab w:val="left" w:pos="660"/>
        </w:tabs>
        <w:autoSpaceDE w:val="0"/>
        <w:jc w:val="both"/>
        <w:rPr>
          <w:rFonts w:eastAsia="Arial CYR"/>
          <w:spacing w:val="-2"/>
        </w:rPr>
      </w:pPr>
      <w:r w:rsidRPr="00A32237">
        <w:rPr>
          <w:rFonts w:eastAsia="Arial CYR"/>
          <w:spacing w:val="-2"/>
        </w:rPr>
        <w:t xml:space="preserve">      </w:t>
      </w:r>
      <w:r w:rsidR="0069792C" w:rsidRPr="00A32237">
        <w:rPr>
          <w:rFonts w:eastAsia="Arial CYR"/>
          <w:spacing w:val="-2"/>
        </w:rPr>
        <w:t xml:space="preserve">  2.Методика применяется:</w:t>
      </w:r>
    </w:p>
    <w:p w:rsidR="0069792C" w:rsidRPr="00A32237" w:rsidRDefault="00A32237" w:rsidP="00A32237">
      <w:pPr>
        <w:shd w:val="clear" w:color="auto" w:fill="FFFFFF"/>
        <w:tabs>
          <w:tab w:val="left" w:pos="705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 - </w:t>
      </w:r>
      <w:r w:rsidR="0069792C" w:rsidRPr="00A32237">
        <w:rPr>
          <w:rFonts w:eastAsia="Arial CYR"/>
        </w:rPr>
        <w:t>в процессе подготовки разделов оценки воздействия на окружающую среду инвестиционных проектов и их экологической экспертизы для стоимостной оценки потенциального вреда (ущерба и убытков), который может возникнуть при осуществлении хозяйственной деятельности, затрагивающей зеленые насаждения на территории муниципального образования;</w:t>
      </w:r>
    </w:p>
    <w:p w:rsidR="0069792C" w:rsidRPr="00A32237" w:rsidRDefault="00A32237" w:rsidP="00A32237">
      <w:pPr>
        <w:shd w:val="clear" w:color="auto" w:fill="FFFFFF"/>
        <w:tabs>
          <w:tab w:val="left" w:pos="567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- </w:t>
      </w:r>
      <w:r w:rsidR="0069792C" w:rsidRPr="00A32237">
        <w:rPr>
          <w:rFonts w:eastAsia="Arial CYR"/>
        </w:rPr>
        <w:t>при исчислении размера платы за правомерный и несанкционированный снос (уничтожение) зеленых насаждений и возмещение причиненного при этом вреда;</w:t>
      </w:r>
    </w:p>
    <w:p w:rsidR="0069792C" w:rsidRPr="00A32237" w:rsidRDefault="00A32237" w:rsidP="00A32237">
      <w:pPr>
        <w:shd w:val="clear" w:color="auto" w:fill="FFFFFF"/>
        <w:tabs>
          <w:tab w:val="left" w:pos="542"/>
          <w:tab w:val="left" w:pos="672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- </w:t>
      </w:r>
      <w:r w:rsidR="0069792C" w:rsidRPr="00A32237">
        <w:rPr>
          <w:rFonts w:eastAsia="Arial CYR"/>
        </w:rPr>
        <w:t>в иных случаях, связанных с определением стоимости зеленых насаждений на территории муниципальных образований.</w:t>
      </w:r>
    </w:p>
    <w:p w:rsidR="0069792C" w:rsidRPr="00A32237" w:rsidRDefault="0069792C">
      <w:pPr>
        <w:shd w:val="clear" w:color="auto" w:fill="FFFFFF"/>
        <w:tabs>
          <w:tab w:val="left" w:pos="758"/>
        </w:tabs>
        <w:autoSpaceDE w:val="0"/>
        <w:ind w:firstLine="538"/>
        <w:jc w:val="both"/>
        <w:rPr>
          <w:rFonts w:eastAsia="Arial CYR"/>
        </w:rPr>
      </w:pPr>
      <w:r w:rsidRPr="00A32237">
        <w:rPr>
          <w:rFonts w:eastAsia="Arial CYR"/>
          <w:spacing w:val="-19"/>
        </w:rPr>
        <w:t>3. </w:t>
      </w:r>
      <w:proofErr w:type="gramStart"/>
      <w:r w:rsidRPr="00A32237">
        <w:rPr>
          <w:rFonts w:eastAsia="Arial CYR"/>
        </w:rPr>
        <w:t>Восстановительная стоимость зеленых насаждений определяется затратами на посадку и содержание в течение определенного жизненного цикла деревьев, кустарников, газонов, цветников, равноценных по своим параметрам оцениваемым объектам, на основании единовременных затрат на посадку и ежегодный уход за насаждениями в переводе на одну условную единицу в соответствии с территориальными едиными расценками по Астраханской области.</w:t>
      </w:r>
      <w:proofErr w:type="gramEnd"/>
    </w:p>
    <w:p w:rsidR="0069792C" w:rsidRPr="00A32237" w:rsidRDefault="0069792C">
      <w:pPr>
        <w:shd w:val="clear" w:color="auto" w:fill="FFFFFF"/>
        <w:tabs>
          <w:tab w:val="left" w:pos="840"/>
        </w:tabs>
        <w:autoSpaceDE w:val="0"/>
        <w:ind w:left="14" w:firstLine="528"/>
        <w:jc w:val="both"/>
        <w:rPr>
          <w:rFonts w:eastAsia="Arial CYR"/>
        </w:rPr>
      </w:pPr>
      <w:r w:rsidRPr="00A32237">
        <w:rPr>
          <w:rFonts w:eastAsia="Arial CYR"/>
          <w:spacing w:val="-17"/>
        </w:rPr>
        <w:t>4.</w:t>
      </w:r>
      <w:r w:rsidRPr="00A32237">
        <w:rPr>
          <w:rFonts w:eastAsia="Arial CYR"/>
        </w:rPr>
        <w:t xml:space="preserve"> Компенсационная стоимость за снос зеленых насаждений устанавливается путем применения к нормативам восстановительной стоимости коэффициентов, отражающих:</w:t>
      </w:r>
    </w:p>
    <w:p w:rsidR="0069792C" w:rsidRPr="00A32237" w:rsidRDefault="00A32237" w:rsidP="00A32237">
      <w:pPr>
        <w:shd w:val="clear" w:color="auto" w:fill="FFFFFF"/>
        <w:tabs>
          <w:tab w:val="left" w:pos="710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- </w:t>
      </w:r>
      <w:r w:rsidR="0069792C" w:rsidRPr="00A32237">
        <w:rPr>
          <w:rFonts w:eastAsia="Arial CYR"/>
        </w:rPr>
        <w:t>фактическое состояние зеленых насаждений (1 - хорошее, 0,75 - удовлетворительное, 0,5% -неудовлетворительное);</w:t>
      </w:r>
    </w:p>
    <w:p w:rsidR="0069792C" w:rsidRPr="00A32237" w:rsidRDefault="00A32237" w:rsidP="00A32237">
      <w:pPr>
        <w:shd w:val="clear" w:color="auto" w:fill="FFFFFF"/>
        <w:tabs>
          <w:tab w:val="left" w:pos="710"/>
        </w:tabs>
        <w:autoSpaceDE w:val="0"/>
        <w:jc w:val="both"/>
        <w:rPr>
          <w:rFonts w:eastAsia="Arial CYR"/>
        </w:rPr>
      </w:pPr>
      <w:r w:rsidRPr="00A32237">
        <w:rPr>
          <w:rFonts w:eastAsia="Arial CYR"/>
        </w:rPr>
        <w:t xml:space="preserve">       - </w:t>
      </w:r>
      <w:r w:rsidR="0069792C" w:rsidRPr="00A32237">
        <w:rPr>
          <w:rFonts w:eastAsia="Arial CYR"/>
        </w:rPr>
        <w:t>для насаждений, являющихся экзотами, реликтами и редк</w:t>
      </w:r>
      <w:r w:rsidRPr="00A32237">
        <w:rPr>
          <w:rFonts w:eastAsia="Arial CYR"/>
        </w:rPr>
        <w:t>о встречающихся в муниципальном образовании</w:t>
      </w:r>
      <w:r w:rsidR="0069792C" w:rsidRPr="00A32237">
        <w:rPr>
          <w:rFonts w:eastAsia="Arial CYR"/>
        </w:rPr>
        <w:t>, применяется коэффициент 1,5.</w:t>
      </w:r>
    </w:p>
    <w:p w:rsidR="00A32237" w:rsidRDefault="00A32237" w:rsidP="00A32237">
      <w:pPr>
        <w:shd w:val="clear" w:color="auto" w:fill="FFFFFF"/>
        <w:autoSpaceDE w:val="0"/>
        <w:spacing w:before="230"/>
        <w:rPr>
          <w:rFonts w:eastAsia="Arial CYR"/>
        </w:rPr>
      </w:pPr>
    </w:p>
    <w:p w:rsidR="00A32237" w:rsidRDefault="00A32237" w:rsidP="00A32237">
      <w:pPr>
        <w:shd w:val="clear" w:color="auto" w:fill="FFFFFF"/>
        <w:autoSpaceDE w:val="0"/>
        <w:spacing w:before="230"/>
        <w:rPr>
          <w:rFonts w:eastAsia="Arial CYR"/>
        </w:rPr>
      </w:pPr>
    </w:p>
    <w:p w:rsidR="00A32237" w:rsidRDefault="00A32237" w:rsidP="00A32237">
      <w:pPr>
        <w:shd w:val="clear" w:color="auto" w:fill="FFFFFF"/>
        <w:autoSpaceDE w:val="0"/>
        <w:spacing w:before="230"/>
        <w:rPr>
          <w:rFonts w:eastAsia="Arial CYR"/>
        </w:rPr>
      </w:pPr>
    </w:p>
    <w:p w:rsidR="00A32237" w:rsidRDefault="00A32237" w:rsidP="00A32237">
      <w:pPr>
        <w:shd w:val="clear" w:color="auto" w:fill="FFFFFF"/>
        <w:autoSpaceDE w:val="0"/>
        <w:spacing w:before="230"/>
        <w:rPr>
          <w:rFonts w:eastAsia="Arial CYR"/>
        </w:rPr>
      </w:pPr>
    </w:p>
    <w:p w:rsidR="00A32237" w:rsidRDefault="00A32237" w:rsidP="00A32237">
      <w:pPr>
        <w:shd w:val="clear" w:color="auto" w:fill="FFFFFF"/>
        <w:autoSpaceDE w:val="0"/>
        <w:spacing w:before="230"/>
        <w:rPr>
          <w:rFonts w:eastAsia="Arial CYR"/>
        </w:rPr>
      </w:pPr>
    </w:p>
    <w:p w:rsidR="00A32237" w:rsidRDefault="00A32237" w:rsidP="00A32237">
      <w:pPr>
        <w:shd w:val="clear" w:color="auto" w:fill="FFFFFF"/>
        <w:autoSpaceDE w:val="0"/>
        <w:spacing w:before="230"/>
        <w:rPr>
          <w:rFonts w:eastAsia="Arial CYR"/>
        </w:rPr>
      </w:pPr>
    </w:p>
    <w:p w:rsidR="00A32237" w:rsidRDefault="00A32237" w:rsidP="00A32237">
      <w:pPr>
        <w:shd w:val="clear" w:color="auto" w:fill="FFFFFF"/>
        <w:autoSpaceDE w:val="0"/>
        <w:spacing w:before="230"/>
        <w:rPr>
          <w:rFonts w:eastAsia="Arial CYR"/>
        </w:rPr>
      </w:pPr>
    </w:p>
    <w:p w:rsidR="00A32237" w:rsidRPr="00A32237" w:rsidRDefault="00A32237" w:rsidP="00A32237">
      <w:pPr>
        <w:shd w:val="clear" w:color="auto" w:fill="FFFFFF"/>
        <w:autoSpaceDE w:val="0"/>
        <w:spacing w:before="230"/>
        <w:rPr>
          <w:rFonts w:eastAsia="Arial CYR"/>
        </w:rPr>
      </w:pPr>
    </w:p>
    <w:p w:rsidR="00A32237" w:rsidRPr="00A32237" w:rsidRDefault="00A32237" w:rsidP="00A32237">
      <w:pPr>
        <w:shd w:val="clear" w:color="auto" w:fill="FFFFFF"/>
        <w:spacing w:before="230"/>
        <w:ind w:right="-2"/>
        <w:jc w:val="center"/>
        <w:rPr>
          <w:b/>
        </w:rPr>
      </w:pPr>
      <w:r w:rsidRPr="00A32237">
        <w:rPr>
          <w:b/>
        </w:rPr>
        <w:lastRenderedPageBreak/>
        <w:t>Восстановительная стоимость зелёных насаждений</w:t>
      </w:r>
    </w:p>
    <w:p w:rsidR="00A32237" w:rsidRPr="00A32237" w:rsidRDefault="00A32237" w:rsidP="00A32237">
      <w:pPr>
        <w:shd w:val="clear" w:color="auto" w:fill="FFFFFF"/>
        <w:spacing w:before="235"/>
        <w:ind w:right="-2"/>
        <w:jc w:val="both"/>
        <w:rPr>
          <w:b/>
        </w:rPr>
      </w:pPr>
      <w:r w:rsidRPr="00A32237">
        <w:rPr>
          <w:b/>
          <w:spacing w:val="-4"/>
        </w:rPr>
        <w:t>Деревья</w:t>
      </w:r>
    </w:p>
    <w:p w:rsidR="00A32237" w:rsidRPr="00A32237" w:rsidRDefault="00A32237" w:rsidP="00A32237">
      <w:pPr>
        <w:spacing w:after="211"/>
        <w:ind w:right="-2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94"/>
        <w:gridCol w:w="3931"/>
        <w:gridCol w:w="3131"/>
      </w:tblGrid>
      <w:tr w:rsidR="00A32237" w:rsidRPr="00A32237" w:rsidTr="00A32237">
        <w:trPr>
          <w:trHeight w:hRule="exact" w:val="428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Диаметр (</w:t>
            </w:r>
            <w:proofErr w:type="gramStart"/>
            <w:r w:rsidRPr="00A32237">
              <w:t>см</w:t>
            </w:r>
            <w:proofErr w:type="gramEnd"/>
            <w:r w:rsidRPr="00A32237">
              <w:t>) на высоте 1,3 м</w:t>
            </w:r>
          </w:p>
        </w:tc>
        <w:tc>
          <w:tcPr>
            <w:tcW w:w="7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rPr>
                <w:spacing w:val="-2"/>
              </w:rPr>
              <w:t>Восстановительная стоимость одного де</w:t>
            </w:r>
            <w:r>
              <w:rPr>
                <w:spacing w:val="-2"/>
              </w:rPr>
              <w:t>рева, руб.</w:t>
            </w:r>
          </w:p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</w:p>
        </w:tc>
      </w:tr>
      <w:tr w:rsidR="00A32237" w:rsidRPr="00A32237" w:rsidTr="00A32237">
        <w:trPr>
          <w:trHeight w:hRule="exact" w:val="437"/>
        </w:trPr>
        <w:tc>
          <w:tcPr>
            <w:tcW w:w="2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237" w:rsidRPr="00A32237" w:rsidRDefault="00A32237" w:rsidP="00942F42">
            <w:pPr>
              <w:ind w:right="-2"/>
              <w:jc w:val="both"/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Хвойных пород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Лиственных пород</w:t>
            </w:r>
          </w:p>
        </w:tc>
      </w:tr>
      <w:tr w:rsidR="00A32237" w:rsidRPr="00A32237" w:rsidTr="00942F42">
        <w:trPr>
          <w:trHeight w:hRule="exact" w:val="430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до 4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3103,0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1102,0</w:t>
            </w:r>
          </w:p>
        </w:tc>
      </w:tr>
      <w:tr w:rsidR="00A32237" w:rsidRPr="00A32237" w:rsidTr="00942F42">
        <w:trPr>
          <w:trHeight w:hRule="exact" w:val="565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от 4,1 до 12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3437,0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1436,0</w:t>
            </w:r>
          </w:p>
        </w:tc>
      </w:tr>
      <w:tr w:rsidR="00A32237" w:rsidRPr="00A32237" w:rsidTr="00942F42">
        <w:trPr>
          <w:trHeight w:hRule="exact" w:val="417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от 12,1 до 20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4606,0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2605,0</w:t>
            </w:r>
          </w:p>
        </w:tc>
      </w:tr>
    </w:tbl>
    <w:p w:rsidR="00A32237" w:rsidRPr="00A32237" w:rsidRDefault="00A32237" w:rsidP="00A32237">
      <w:pPr>
        <w:ind w:right="-2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94"/>
        <w:gridCol w:w="3917"/>
        <w:gridCol w:w="3145"/>
      </w:tblGrid>
      <w:tr w:rsidR="00A32237" w:rsidRPr="00A32237" w:rsidTr="00A32237">
        <w:trPr>
          <w:trHeight w:hRule="exact" w:val="394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от 20,1 до 32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5441,0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3440,0</w:t>
            </w:r>
          </w:p>
        </w:tc>
      </w:tr>
      <w:tr w:rsidR="00A32237" w:rsidRPr="00A32237" w:rsidTr="00942F42">
        <w:trPr>
          <w:trHeight w:hRule="exact" w:val="434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от 32,1 до 44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6276,0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4275,0</w:t>
            </w:r>
          </w:p>
        </w:tc>
      </w:tr>
      <w:tr w:rsidR="00A32237" w:rsidRPr="00A32237" w:rsidTr="00A32237">
        <w:trPr>
          <w:trHeight w:hRule="exact" w:val="1413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от 44,1 до 80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 w:firstLine="5"/>
              <w:jc w:val="both"/>
            </w:pPr>
            <w:r w:rsidRPr="00A32237">
              <w:t xml:space="preserve">Рубка запрещена, единичный </w:t>
            </w:r>
            <w:r w:rsidRPr="00A32237">
              <w:rPr>
                <w:spacing w:val="-2"/>
              </w:rPr>
              <w:t xml:space="preserve">уникальный природный объект </w:t>
            </w:r>
            <w:r w:rsidRPr="00A32237">
              <w:t>в условиях муниципального образования, сохранение до естественной гибели или болезни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5110,0</w:t>
            </w:r>
          </w:p>
        </w:tc>
      </w:tr>
      <w:tr w:rsidR="00A32237" w:rsidRPr="00A32237" w:rsidTr="00A32237">
        <w:trPr>
          <w:trHeight w:hRule="exact" w:val="1223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свыше 80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-//-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 w:firstLine="5"/>
              <w:jc w:val="both"/>
            </w:pPr>
            <w:r w:rsidRPr="00A32237">
              <w:t xml:space="preserve">аварийные экземпляры </w:t>
            </w:r>
            <w:r w:rsidRPr="00A32237">
              <w:rPr>
                <w:spacing w:val="-3"/>
              </w:rPr>
              <w:t xml:space="preserve">лиственных пород деревьев для </w:t>
            </w:r>
            <w:r w:rsidRPr="00A32237">
              <w:t>условий муниципального образования</w:t>
            </w:r>
          </w:p>
        </w:tc>
      </w:tr>
    </w:tbl>
    <w:p w:rsidR="00A32237" w:rsidRDefault="00A32237" w:rsidP="00A32237">
      <w:pPr>
        <w:shd w:val="clear" w:color="auto" w:fill="FFFFFF"/>
        <w:spacing w:before="221"/>
        <w:ind w:right="-2"/>
        <w:jc w:val="both"/>
        <w:rPr>
          <w:b/>
        </w:rPr>
      </w:pPr>
      <w:r w:rsidRPr="00A32237">
        <w:rPr>
          <w:b/>
          <w:spacing w:val="-6"/>
        </w:rPr>
        <w:t>Кустарники</w:t>
      </w:r>
    </w:p>
    <w:p w:rsidR="00A32237" w:rsidRPr="00A32237" w:rsidRDefault="00A32237" w:rsidP="00A32237">
      <w:pPr>
        <w:shd w:val="clear" w:color="auto" w:fill="FFFFFF"/>
        <w:spacing w:before="221"/>
        <w:ind w:right="-2"/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4"/>
        <w:gridCol w:w="1622"/>
        <w:gridCol w:w="1354"/>
        <w:gridCol w:w="1882"/>
        <w:gridCol w:w="1498"/>
        <w:gridCol w:w="1786"/>
      </w:tblGrid>
      <w:tr w:rsidR="00A32237" w:rsidRPr="00A32237" w:rsidTr="00A32237">
        <w:trPr>
          <w:trHeight w:hRule="exact" w:val="1254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rPr>
                <w:spacing w:val="-4"/>
              </w:rPr>
              <w:t xml:space="preserve">Лиственные кустарники, </w:t>
            </w:r>
            <w:r w:rsidRPr="00A32237">
              <w:rPr>
                <w:spacing w:val="-1"/>
              </w:rPr>
              <w:t xml:space="preserve">одиночные и в группах </w:t>
            </w:r>
            <w:r w:rsidRPr="00A32237">
              <w:t>(1 куст)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Лиственные кустарники в живых изгородях (п. м)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 xml:space="preserve">Кустарники хвойных пород </w:t>
            </w:r>
          </w:p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(1 куст)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 w:firstLine="5"/>
              <w:jc w:val="both"/>
            </w:pPr>
            <w:r w:rsidRPr="00A32237">
              <w:rPr>
                <w:spacing w:val="-5"/>
              </w:rPr>
              <w:t xml:space="preserve">Вьющиеся кустарники </w:t>
            </w:r>
            <w:r w:rsidRPr="00A32237">
              <w:t>(1 куст)</w:t>
            </w:r>
          </w:p>
        </w:tc>
      </w:tr>
      <w:tr w:rsidR="00A32237" w:rsidRPr="00A32237" w:rsidTr="00A32237">
        <w:trPr>
          <w:trHeight w:hRule="exact" w:val="706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возраст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стоимость, руб.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rPr>
                <w:spacing w:val="-5"/>
              </w:rPr>
              <w:t>параметры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>
              <w:t>стоимость, ру</w:t>
            </w:r>
            <w:r w:rsidRPr="00A32237">
              <w:t>б.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>
              <w:t>стоимость, ру</w:t>
            </w:r>
            <w:r w:rsidRPr="00A32237">
              <w:t>б.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стоимость, руб.</w:t>
            </w:r>
          </w:p>
        </w:tc>
      </w:tr>
      <w:tr w:rsidR="00A32237" w:rsidRPr="00A32237" w:rsidTr="00A32237">
        <w:trPr>
          <w:trHeight w:hRule="exact" w:val="472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до 5 лет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282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до 0,5 м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285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517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368</w:t>
            </w:r>
          </w:p>
        </w:tc>
      </w:tr>
      <w:tr w:rsidR="00A32237" w:rsidRPr="00A32237" w:rsidTr="00A32237">
        <w:trPr>
          <w:trHeight w:hRule="exact" w:val="437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>
              <w:t>св.</w:t>
            </w:r>
            <w:r w:rsidRPr="00A32237">
              <w:t xml:space="preserve"> 5 лет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421,8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до 1,5 м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431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-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-</w:t>
            </w:r>
          </w:p>
        </w:tc>
      </w:tr>
    </w:tbl>
    <w:p w:rsidR="00A32237" w:rsidRPr="00A32237" w:rsidRDefault="00A32237" w:rsidP="00A32237">
      <w:pPr>
        <w:shd w:val="clear" w:color="auto" w:fill="FFFFFF"/>
        <w:spacing w:before="245"/>
        <w:ind w:right="-2"/>
        <w:jc w:val="both"/>
        <w:rPr>
          <w:b/>
        </w:rPr>
      </w:pPr>
      <w:r w:rsidRPr="00A32237">
        <w:rPr>
          <w:b/>
          <w:spacing w:val="-7"/>
        </w:rPr>
        <w:t>Газоны</w:t>
      </w:r>
    </w:p>
    <w:p w:rsidR="00A32237" w:rsidRPr="00A32237" w:rsidRDefault="00A32237" w:rsidP="00A32237">
      <w:pPr>
        <w:spacing w:after="206"/>
        <w:ind w:right="-2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7"/>
        <w:gridCol w:w="4959"/>
      </w:tblGrid>
      <w:tr w:rsidR="00A32237" w:rsidRPr="00A32237" w:rsidTr="00A32237">
        <w:trPr>
          <w:trHeight w:hRule="exact" w:val="582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Наименование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Восстановительная стоимость 1 кв. м, руб.</w:t>
            </w:r>
          </w:p>
        </w:tc>
      </w:tr>
      <w:tr w:rsidR="00A32237" w:rsidRPr="00A32237" w:rsidTr="00942F42">
        <w:trPr>
          <w:trHeight w:hRule="exact" w:val="55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Партерные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376</w:t>
            </w:r>
          </w:p>
        </w:tc>
      </w:tr>
      <w:tr w:rsidR="00A32237" w:rsidRPr="00A32237" w:rsidTr="00942F42">
        <w:trPr>
          <w:trHeight w:hRule="exact" w:val="566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Обыкновенные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222</w:t>
            </w:r>
          </w:p>
        </w:tc>
      </w:tr>
      <w:tr w:rsidR="00A32237" w:rsidRPr="00A32237" w:rsidTr="00942F42">
        <w:trPr>
          <w:trHeight w:hRule="exact" w:val="54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На склонах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282</w:t>
            </w:r>
          </w:p>
        </w:tc>
      </w:tr>
    </w:tbl>
    <w:p w:rsidR="00A32237" w:rsidRPr="00A32237" w:rsidRDefault="00A32237" w:rsidP="00A32237">
      <w:pPr>
        <w:shd w:val="clear" w:color="auto" w:fill="FFFFFF"/>
        <w:spacing w:before="245"/>
        <w:ind w:right="-2"/>
        <w:jc w:val="both"/>
        <w:rPr>
          <w:b/>
        </w:rPr>
      </w:pPr>
      <w:r w:rsidRPr="00A32237">
        <w:rPr>
          <w:b/>
          <w:spacing w:val="-6"/>
        </w:rPr>
        <w:lastRenderedPageBreak/>
        <w:t>Цветники</w:t>
      </w:r>
    </w:p>
    <w:p w:rsidR="00A32237" w:rsidRPr="00A32237" w:rsidRDefault="00A32237" w:rsidP="00A32237">
      <w:pPr>
        <w:spacing w:after="211"/>
        <w:ind w:right="-2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3969"/>
      </w:tblGrid>
      <w:tr w:rsidR="00A32237" w:rsidRPr="00A32237" w:rsidTr="00942F42">
        <w:trPr>
          <w:trHeight w:hRule="exact" w:val="79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Наименование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rPr>
                <w:spacing w:val="-2"/>
              </w:rPr>
              <w:t xml:space="preserve">Восстановительная стоимость одного </w:t>
            </w:r>
            <w:r w:rsidRPr="00A32237">
              <w:t>кв. м, руб.</w:t>
            </w:r>
          </w:p>
        </w:tc>
      </w:tr>
      <w:tr w:rsidR="00A32237" w:rsidRPr="00A32237" w:rsidTr="00942F42">
        <w:trPr>
          <w:trHeight w:hRule="exact" w:val="42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Цветы-однолетники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520</w:t>
            </w:r>
          </w:p>
        </w:tc>
      </w:tr>
      <w:tr w:rsidR="00A32237" w:rsidRPr="00A32237" w:rsidTr="00942F42">
        <w:trPr>
          <w:trHeight w:hRule="exact" w:val="42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Цветы-двулетники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610</w:t>
            </w:r>
          </w:p>
        </w:tc>
      </w:tr>
      <w:tr w:rsidR="00A32237" w:rsidRPr="00A32237" w:rsidTr="00942F42">
        <w:trPr>
          <w:trHeight w:hRule="exact" w:val="42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Цветники из ковровых растений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715</w:t>
            </w:r>
          </w:p>
        </w:tc>
      </w:tr>
      <w:tr w:rsidR="00A32237" w:rsidRPr="00A32237" w:rsidTr="00942F42">
        <w:trPr>
          <w:trHeight w:hRule="exact" w:val="45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rPr>
                <w:spacing w:val="-2"/>
              </w:rPr>
              <w:t xml:space="preserve">Луковичные и </w:t>
            </w:r>
            <w:proofErr w:type="spellStart"/>
            <w:r w:rsidRPr="00A32237">
              <w:rPr>
                <w:spacing w:val="-2"/>
              </w:rPr>
              <w:t>клубнелуковичные</w:t>
            </w:r>
            <w:proofErr w:type="spellEnd"/>
            <w:r w:rsidRPr="00A32237">
              <w:rPr>
                <w:spacing w:val="-2"/>
              </w:rPr>
              <w:t xml:space="preserve"> растения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780</w:t>
            </w:r>
          </w:p>
        </w:tc>
      </w:tr>
      <w:tr w:rsidR="00A32237" w:rsidRPr="00A32237" w:rsidTr="00942F42">
        <w:trPr>
          <w:trHeight w:hRule="exact" w:val="55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Кустовые и корневые многолетники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800</w:t>
            </w:r>
          </w:p>
        </w:tc>
      </w:tr>
      <w:tr w:rsidR="00A32237" w:rsidRPr="00A32237" w:rsidTr="00942F42">
        <w:trPr>
          <w:trHeight w:hRule="exact" w:val="43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Розы в цветниках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237" w:rsidRPr="00A32237" w:rsidRDefault="00A32237" w:rsidP="00942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</w:pPr>
            <w:r w:rsidRPr="00A32237">
              <w:t>850</w:t>
            </w:r>
          </w:p>
        </w:tc>
      </w:tr>
    </w:tbl>
    <w:p w:rsidR="00A32237" w:rsidRPr="00A32237" w:rsidRDefault="00A32237" w:rsidP="00A32237">
      <w:pPr>
        <w:shd w:val="clear" w:color="auto" w:fill="FFFFFF"/>
        <w:spacing w:before="221"/>
        <w:ind w:left="5" w:right="-2" w:firstLine="538"/>
        <w:jc w:val="both"/>
      </w:pPr>
      <w:r w:rsidRPr="00A32237">
        <w:t>5. Размер компенсационной стоимости зеленых насаждений, подлежащих сносу, рассчитывается по формуле</w:t>
      </w:r>
    </w:p>
    <w:p w:rsidR="00A32237" w:rsidRPr="00A32237" w:rsidRDefault="00A32237" w:rsidP="00A32237">
      <w:pPr>
        <w:shd w:val="clear" w:color="auto" w:fill="FFFFFF"/>
        <w:spacing w:before="230"/>
        <w:ind w:right="-2"/>
        <w:jc w:val="both"/>
      </w:pPr>
      <w:proofErr w:type="gramStart"/>
      <w:r w:rsidRPr="00A32237">
        <w:t>Р</w:t>
      </w:r>
      <w:proofErr w:type="gramEnd"/>
      <w:r w:rsidRPr="00A32237">
        <w:t xml:space="preserve"> = </w:t>
      </w:r>
      <w:r w:rsidRPr="00A32237">
        <w:rPr>
          <w:spacing w:val="16"/>
        </w:rPr>
        <w:t>НхК1</w:t>
      </w:r>
      <w:r w:rsidRPr="00A32237">
        <w:t xml:space="preserve"> хК2, руб.,</w:t>
      </w:r>
    </w:p>
    <w:p w:rsidR="00A32237" w:rsidRPr="00A32237" w:rsidRDefault="00A32237" w:rsidP="00A32237">
      <w:pPr>
        <w:shd w:val="clear" w:color="auto" w:fill="FFFFFF"/>
        <w:spacing w:before="226"/>
        <w:ind w:left="542" w:right="-2"/>
        <w:jc w:val="both"/>
      </w:pPr>
      <w:r w:rsidRPr="00A32237">
        <w:t>где Н - норматив восстановительной стоимости зеленых насаждений согласно таблице;</w:t>
      </w:r>
    </w:p>
    <w:p w:rsidR="00A32237" w:rsidRPr="00A32237" w:rsidRDefault="00A32237" w:rsidP="00A32237">
      <w:pPr>
        <w:shd w:val="clear" w:color="auto" w:fill="FFFFFF"/>
        <w:ind w:right="-2" w:firstLine="547"/>
        <w:jc w:val="both"/>
      </w:pPr>
      <w:r w:rsidRPr="00A32237">
        <w:rPr>
          <w:spacing w:val="-1"/>
        </w:rPr>
        <w:t>К</w:t>
      </w:r>
      <w:proofErr w:type="gramStart"/>
      <w:r w:rsidRPr="00A32237">
        <w:rPr>
          <w:spacing w:val="-1"/>
        </w:rPr>
        <w:t>1</w:t>
      </w:r>
      <w:proofErr w:type="gramEnd"/>
      <w:r w:rsidRPr="00A32237">
        <w:rPr>
          <w:spacing w:val="-1"/>
        </w:rPr>
        <w:t xml:space="preserve"> - коэффициент, учитывающий фактическое состояние зеленых насаждений (1 - хорошее, 0,75 -</w:t>
      </w:r>
      <w:r w:rsidRPr="00A32237">
        <w:t>удовлетворительное, 0,5 - неудовлетворительное, признаки состояния зеленых насаждений приведены в таблице N 3 настоящих Правил);</w:t>
      </w:r>
    </w:p>
    <w:p w:rsidR="00A32237" w:rsidRPr="00A32237" w:rsidRDefault="00A32237" w:rsidP="00A32237">
      <w:pPr>
        <w:shd w:val="clear" w:color="auto" w:fill="FFFFFF"/>
        <w:ind w:left="547" w:right="-2"/>
        <w:jc w:val="both"/>
      </w:pPr>
      <w:r w:rsidRPr="00A32237">
        <w:t>К</w:t>
      </w:r>
      <w:proofErr w:type="gramStart"/>
      <w:r w:rsidRPr="00A32237">
        <w:t>2</w:t>
      </w:r>
      <w:proofErr w:type="gramEnd"/>
      <w:r w:rsidRPr="00A32237">
        <w:t xml:space="preserve"> -для насаждений, являющихся экзотами, </w:t>
      </w:r>
      <w:proofErr w:type="spellStart"/>
      <w:r w:rsidRPr="00A32237">
        <w:t>интродуцентами</w:t>
      </w:r>
      <w:proofErr w:type="spellEnd"/>
      <w:r w:rsidRPr="00A32237">
        <w:t>, реликтами, - К2 = 1,5.</w:t>
      </w:r>
    </w:p>
    <w:p w:rsidR="00A32237" w:rsidRPr="00A32237" w:rsidRDefault="00A32237" w:rsidP="00A32237">
      <w:pPr>
        <w:jc w:val="both"/>
      </w:pPr>
    </w:p>
    <w:p w:rsidR="00A32237" w:rsidRPr="00A32237" w:rsidRDefault="00A32237" w:rsidP="00A322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237" w:rsidRPr="00A32237" w:rsidRDefault="00A32237" w:rsidP="00A32237">
      <w:pPr>
        <w:shd w:val="clear" w:color="auto" w:fill="FFFFFF"/>
        <w:autoSpaceDE w:val="0"/>
        <w:spacing w:before="230"/>
        <w:rPr>
          <w:rFonts w:eastAsia="Arial CYR"/>
        </w:rPr>
      </w:pPr>
    </w:p>
    <w:sectPr w:rsidR="00A32237" w:rsidRPr="00A32237" w:rsidSect="00A32237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20"/>
        </w:tabs>
        <w:ind w:left="220" w:hanging="22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6DB8C7FE"/>
    <w:lvl w:ilvl="0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F107053"/>
    <w:multiLevelType w:val="multilevel"/>
    <w:tmpl w:val="C96E23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151479F"/>
    <w:multiLevelType w:val="multilevel"/>
    <w:tmpl w:val="B6BE31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728A0"/>
    <w:rsid w:val="002A45A4"/>
    <w:rsid w:val="002D3B3B"/>
    <w:rsid w:val="006728A0"/>
    <w:rsid w:val="0069792C"/>
    <w:rsid w:val="007477C7"/>
    <w:rsid w:val="00830548"/>
    <w:rsid w:val="00A10CC7"/>
    <w:rsid w:val="00A32237"/>
    <w:rsid w:val="00AE33C6"/>
    <w:rsid w:val="00E6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A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A45A4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2A45A4"/>
    <w:rPr>
      <w:rFonts w:ascii="Symbol" w:hAnsi="Symbol"/>
    </w:rPr>
  </w:style>
  <w:style w:type="character" w:customStyle="1" w:styleId="Absatz-Standardschriftart">
    <w:name w:val="Absatz-Standardschriftart"/>
    <w:rsid w:val="002A45A4"/>
  </w:style>
  <w:style w:type="character" w:customStyle="1" w:styleId="WW-Absatz-Standardschriftart">
    <w:name w:val="WW-Absatz-Standardschriftart"/>
    <w:rsid w:val="002A45A4"/>
  </w:style>
  <w:style w:type="character" w:customStyle="1" w:styleId="WW-Absatz-Standardschriftart1">
    <w:name w:val="WW-Absatz-Standardschriftart1"/>
    <w:rsid w:val="002A45A4"/>
  </w:style>
  <w:style w:type="character" w:customStyle="1" w:styleId="WW-Absatz-Standardschriftart11">
    <w:name w:val="WW-Absatz-Standardschriftart11"/>
    <w:rsid w:val="002A45A4"/>
  </w:style>
  <w:style w:type="character" w:customStyle="1" w:styleId="WW-Absatz-Standardschriftart111">
    <w:name w:val="WW-Absatz-Standardschriftart111"/>
    <w:rsid w:val="002A45A4"/>
  </w:style>
  <w:style w:type="character" w:customStyle="1" w:styleId="WW-Absatz-Standardschriftart1111">
    <w:name w:val="WW-Absatz-Standardschriftart1111"/>
    <w:rsid w:val="002A45A4"/>
  </w:style>
  <w:style w:type="character" w:customStyle="1" w:styleId="WW-Absatz-Standardschriftart11111">
    <w:name w:val="WW-Absatz-Standardschriftart11111"/>
    <w:rsid w:val="002A45A4"/>
  </w:style>
  <w:style w:type="character" w:customStyle="1" w:styleId="WW-Absatz-Standardschriftart111111">
    <w:name w:val="WW-Absatz-Standardschriftart111111"/>
    <w:rsid w:val="002A45A4"/>
  </w:style>
  <w:style w:type="character" w:customStyle="1" w:styleId="WW-Absatz-Standardschriftart1111111">
    <w:name w:val="WW-Absatz-Standardschriftart1111111"/>
    <w:rsid w:val="002A45A4"/>
  </w:style>
  <w:style w:type="character" w:customStyle="1" w:styleId="WW-Absatz-Standardschriftart11111111">
    <w:name w:val="WW-Absatz-Standardschriftart11111111"/>
    <w:rsid w:val="002A45A4"/>
  </w:style>
  <w:style w:type="character" w:customStyle="1" w:styleId="1">
    <w:name w:val="Основной шрифт абзаца1"/>
    <w:rsid w:val="002A45A4"/>
  </w:style>
  <w:style w:type="character" w:customStyle="1" w:styleId="a3">
    <w:name w:val="Символ нумерации"/>
    <w:rsid w:val="002A45A4"/>
  </w:style>
  <w:style w:type="character" w:customStyle="1" w:styleId="a4">
    <w:name w:val="Маркеры списка"/>
    <w:rsid w:val="002A45A4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2A45A4"/>
    <w:rPr>
      <w:rFonts w:ascii="Arial CYR" w:hAnsi="Arial CYR"/>
    </w:rPr>
  </w:style>
  <w:style w:type="character" w:customStyle="1" w:styleId="RTFNum31">
    <w:name w:val="RTF_Num 3 1"/>
    <w:rsid w:val="002A45A4"/>
    <w:rPr>
      <w:rFonts w:ascii="Symbol" w:hAnsi="Symbol"/>
    </w:rPr>
  </w:style>
  <w:style w:type="paragraph" w:customStyle="1" w:styleId="a5">
    <w:name w:val="Заголовок"/>
    <w:basedOn w:val="a"/>
    <w:next w:val="a6"/>
    <w:rsid w:val="002A45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A45A4"/>
    <w:pPr>
      <w:spacing w:after="120"/>
    </w:pPr>
  </w:style>
  <w:style w:type="paragraph" w:styleId="a7">
    <w:name w:val="List"/>
    <w:basedOn w:val="a6"/>
    <w:semiHidden/>
    <w:rsid w:val="002A45A4"/>
    <w:rPr>
      <w:rFonts w:cs="Tahoma"/>
    </w:rPr>
  </w:style>
  <w:style w:type="paragraph" w:customStyle="1" w:styleId="10">
    <w:name w:val="Название1"/>
    <w:basedOn w:val="a"/>
    <w:rsid w:val="002A45A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A45A4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2A45A4"/>
    <w:pPr>
      <w:suppressLineNumbers/>
    </w:pPr>
  </w:style>
  <w:style w:type="paragraph" w:customStyle="1" w:styleId="a9">
    <w:name w:val="Заголовок таблицы"/>
    <w:basedOn w:val="a8"/>
    <w:rsid w:val="002A45A4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A32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2960-3281-4429-978B-FF584CA0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5791</Words>
  <Characters>33014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Администрация муниципального обр</vt:lpstr>
    </vt:vector>
  </TitlesOfParts>
  <Company>Microsoft</Company>
  <LinksUpToDate>false</LinksUpToDate>
  <CharactersWithSpaces>38728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Администрация муниципального обр</dc:title>
  <dc:subject/>
  <dc:creator>Администратор</dc:creator>
  <cp:keywords/>
  <dc:description/>
  <cp:lastModifiedBy>Храмов Сергей</cp:lastModifiedBy>
  <cp:revision>5</cp:revision>
  <cp:lastPrinted>2011-03-18T11:50:00Z</cp:lastPrinted>
  <dcterms:created xsi:type="dcterms:W3CDTF">2007-05-14T08:04:00Z</dcterms:created>
  <dcterms:modified xsi:type="dcterms:W3CDTF">2011-03-29T12:07:00Z</dcterms:modified>
</cp:coreProperties>
</file>