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40" w:rsidRDefault="00F54140" w:rsidP="00F5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5414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О В Е Т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14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муниципального образования </w:t>
      </w:r>
      <w:r w:rsidRPr="00F5414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Село Садовое</w:t>
      </w:r>
      <w:r w:rsidRPr="00F5414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5414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Ахтубинского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  Астраханской области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5414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54140">
        <w:rPr>
          <w:rFonts w:ascii="Times New Roman" w:hAnsi="Times New Roman" w:cs="Times New Roman"/>
          <w:color w:val="000000"/>
          <w:sz w:val="28"/>
          <w:szCs w:val="28"/>
        </w:rPr>
        <w:t xml:space="preserve"> 10.09.2012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                                                                                    №    74                                                   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</w:t>
      </w:r>
    </w:p>
    <w:tbl>
      <w:tblPr>
        <w:tblW w:w="0" w:type="auto"/>
        <w:tblInd w:w="-1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6210"/>
        <w:gridCol w:w="300"/>
        <w:gridCol w:w="3060"/>
      </w:tblGrid>
      <w:tr w:rsidR="00F54140" w:rsidRPr="00F54140" w:rsidTr="00F54140">
        <w:trPr>
          <w:trHeight w:val="1"/>
        </w:trPr>
        <w:tc>
          <w:tcPr>
            <w:tcW w:w="6210" w:type="dxa"/>
            <w:shd w:val="clear" w:color="000000" w:fill="FFFFFF"/>
          </w:tcPr>
          <w:p w:rsidR="00F54140" w:rsidRDefault="00F54140">
            <w:pPr>
              <w:tabs>
                <w:tab w:val="left" w:pos="4845"/>
              </w:tabs>
              <w:autoSpaceDE w:val="0"/>
              <w:autoSpaceDN w:val="0"/>
              <w:adjustRightInd w:val="0"/>
              <w:spacing w:after="0" w:line="240" w:lineRule="auto"/>
              <w:ind w:right="-237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 утверждении Положения о порядке</w:t>
            </w:r>
          </w:p>
          <w:p w:rsidR="00F54140" w:rsidRDefault="00F54140">
            <w:pPr>
              <w:tabs>
                <w:tab w:val="left" w:pos="4845"/>
              </w:tabs>
              <w:autoSpaceDE w:val="0"/>
              <w:autoSpaceDN w:val="0"/>
              <w:adjustRightInd w:val="0"/>
              <w:spacing w:after="0" w:line="240" w:lineRule="auto"/>
              <w:ind w:right="-237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организации доступа к информации о</w:t>
            </w:r>
          </w:p>
          <w:p w:rsidR="00F54140" w:rsidRDefault="00F54140">
            <w:pPr>
              <w:tabs>
                <w:tab w:val="left" w:pos="4845"/>
              </w:tabs>
              <w:autoSpaceDE w:val="0"/>
              <w:autoSpaceDN w:val="0"/>
              <w:adjustRightInd w:val="0"/>
              <w:spacing w:after="0" w:line="240" w:lineRule="auto"/>
              <w:ind w:right="-237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деятельности органов местного</w:t>
            </w:r>
          </w:p>
          <w:p w:rsidR="00F54140" w:rsidRPr="00F54140" w:rsidRDefault="00F54140">
            <w:pPr>
              <w:tabs>
                <w:tab w:val="left" w:pos="4845"/>
              </w:tabs>
              <w:autoSpaceDE w:val="0"/>
              <w:autoSpaceDN w:val="0"/>
              <w:adjustRightInd w:val="0"/>
              <w:spacing w:after="0" w:line="240" w:lineRule="auto"/>
              <w:ind w:right="-237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самоуправления МО </w:t>
            </w:r>
            <w:r w:rsidRPr="00F54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Село Садовое</w:t>
            </w:r>
            <w:r w:rsidRPr="00F54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00" w:type="dxa"/>
            <w:shd w:val="clear" w:color="000000" w:fill="FFFFFF"/>
          </w:tcPr>
          <w:p w:rsidR="00F54140" w:rsidRPr="00F54140" w:rsidRDefault="00F5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000000" w:fill="FFFFFF"/>
          </w:tcPr>
          <w:p w:rsidR="00F54140" w:rsidRPr="00F54140" w:rsidRDefault="00F5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4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п. 3  статьи 9 Федерального закона от 09.02.2009г. № 8-ФЗ </w:t>
      </w:r>
      <w:r w:rsidRPr="00F5414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F54140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руководствуясь Уставом муниципального образования </w:t>
      </w:r>
      <w:r w:rsidRPr="00F5414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Село Садовое</w:t>
      </w:r>
      <w:r w:rsidRPr="00F54140"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4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Совет муниципального образования </w:t>
      </w:r>
      <w:r w:rsidRPr="00F5414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Село Садовое</w:t>
      </w:r>
      <w:r w:rsidRPr="00F5414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РЕШИЛ: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54140">
        <w:rPr>
          <w:rFonts w:ascii="Times New Roman" w:hAnsi="Times New Roman" w:cs="Times New Roman"/>
          <w:color w:val="000000"/>
          <w:sz w:val="28"/>
          <w:szCs w:val="28"/>
        </w:rPr>
        <w:t xml:space="preserve">      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Утвердить Положение о порядке организации доступа к информации о</w:t>
      </w:r>
    </w:p>
    <w:p w:rsidR="00F54140" w:rsidRPr="00F54140" w:rsidRDefault="00F54140" w:rsidP="00F54140">
      <w:pPr>
        <w:tabs>
          <w:tab w:val="left" w:pos="4845"/>
        </w:tabs>
        <w:autoSpaceDE w:val="0"/>
        <w:autoSpaceDN w:val="0"/>
        <w:adjustRightInd w:val="0"/>
        <w:spacing w:after="0" w:line="240" w:lineRule="auto"/>
        <w:ind w:right="-23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деятельности органов местного самоуправления МО </w:t>
      </w:r>
      <w:r w:rsidRPr="00F5414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Село Садовое</w:t>
      </w:r>
      <w:r w:rsidRPr="00F5414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54140" w:rsidRDefault="00F54140" w:rsidP="00F54140">
      <w:pPr>
        <w:tabs>
          <w:tab w:val="left" w:pos="4845"/>
        </w:tabs>
        <w:autoSpaceDE w:val="0"/>
        <w:autoSpaceDN w:val="0"/>
        <w:adjustRightInd w:val="0"/>
        <w:spacing w:after="0" w:line="240" w:lineRule="auto"/>
        <w:ind w:right="-237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54140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прилагается).</w:t>
      </w:r>
    </w:p>
    <w:p w:rsidR="00F54140" w:rsidRPr="00F54140" w:rsidRDefault="00F54140" w:rsidP="00F54140">
      <w:pPr>
        <w:tabs>
          <w:tab w:val="left" w:pos="4845"/>
          <w:tab w:val="left" w:pos="9120"/>
          <w:tab w:val="left" w:pos="101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40">
        <w:rPr>
          <w:rFonts w:ascii="Times New Roman" w:hAnsi="Times New Roman" w:cs="Times New Roman"/>
          <w:color w:val="000000"/>
          <w:sz w:val="28"/>
          <w:szCs w:val="28"/>
        </w:rPr>
        <w:t xml:space="preserve">      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Назначить главного специалиста Шаблину Н.Ю. ответственным за организацию доступа к информации о деятельности органов местного самоуправления муниципального образования </w:t>
      </w:r>
      <w:r w:rsidRPr="00F5414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Село Садовое</w:t>
      </w:r>
      <w:r w:rsidRPr="00F54140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том числе размещение информации на официальном сайте  МО </w:t>
      </w:r>
      <w:r w:rsidRPr="00F5414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Село Садовое</w:t>
      </w:r>
      <w:r w:rsidRPr="00F5414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F5414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mo</w:t>
        </w:r>
        <w:proofErr w:type="spellEnd"/>
        <w:r w:rsidRPr="00F5414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astrobl</w:t>
        </w:r>
        <w:proofErr w:type="spellEnd"/>
        <w:r w:rsidRPr="00F5414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F5414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selosadovoe</w:t>
        </w:r>
        <w:proofErr w:type="spellEnd"/>
        <w:r w:rsidRPr="00F5414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user</w:t>
        </w:r>
      </w:hyperlink>
      <w:r w:rsidRPr="00F541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54140">
        <w:rPr>
          <w:rFonts w:ascii="Times New Roman" w:hAnsi="Times New Roman" w:cs="Times New Roman"/>
          <w:color w:val="000000"/>
          <w:sz w:val="28"/>
          <w:szCs w:val="28"/>
        </w:rPr>
        <w:t xml:space="preserve">       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 вступает в силу  после  официального обнародования.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40">
        <w:rPr>
          <w:rFonts w:ascii="Times New Roman" w:hAnsi="Times New Roman" w:cs="Times New Roman"/>
          <w:color w:val="000000"/>
          <w:sz w:val="28"/>
          <w:szCs w:val="28"/>
        </w:rPr>
        <w:t xml:space="preserve">       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Настоящее решение разместить в сети Интернет на официальном сайте администрации МО </w:t>
      </w:r>
      <w:r w:rsidRPr="00F5414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Село Садовое</w:t>
      </w:r>
      <w:r w:rsidRPr="00F5414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5414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Глава муниципального  образования -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5414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Совета                                                            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Духнов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А.С.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1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решению Совета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 </w:t>
      </w:r>
      <w:r w:rsidRPr="00F54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F54140">
        <w:rPr>
          <w:rFonts w:ascii="Times New Roman" w:hAnsi="Times New Roman" w:cs="Times New Roman"/>
          <w:sz w:val="28"/>
          <w:szCs w:val="28"/>
        </w:rPr>
        <w:t>»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ab/>
        <w:t xml:space="preserve">             10.09. 2012 </w:t>
      </w:r>
      <w:r>
        <w:rPr>
          <w:rFonts w:ascii="Times New Roman CYR" w:hAnsi="Times New Roman CYR" w:cs="Times New Roman CYR"/>
          <w:sz w:val="28"/>
          <w:szCs w:val="28"/>
        </w:rPr>
        <w:t>года № 16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ПОРЯДКЕ ОРГАНИЗАЦИИ ДОСТУПА К ИНФОРМАЦИИ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ДЕЯТЕЛЬНОСТИ ОРГАНОВ МЕСТНОГО САМОУПРАВЛЕНИЯ МУНИЦИПАЛЬНОГО ОБРАЗОВАНИЯ </w:t>
      </w:r>
      <w:r w:rsidRPr="00F5414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СЕЛО САДОВОЕ</w:t>
      </w:r>
      <w:r w:rsidRPr="00F5414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5414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Положение в соответствии с Федеральным </w:t>
      </w:r>
      <w:hyperlink r:id="rId6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законом</w:t>
        </w:r>
      </w:hyperlink>
      <w:r w:rsidRPr="00F54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 09.02.2009 № 8-ФЗ </w:t>
      </w:r>
      <w:r w:rsidRPr="00F54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F541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определяет порядок организации доступа к информации о деятельности органов местного самоуправления муниципального образования </w:t>
      </w:r>
      <w:r w:rsidRPr="00F54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F54140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далее - органы).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 CYR" w:hAnsi="Times New Roman CYR" w:cs="Times New Roman CYR"/>
          <w:sz w:val="28"/>
          <w:szCs w:val="28"/>
        </w:rPr>
        <w:t>Доступ к информации о деятельности органов обеспечивается следующими способами: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обнародование (опубликование) органами информации о своей деятельности в средствах массовой информации;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 xml:space="preserve">размещение органами информации о своей деятельности в сети </w:t>
      </w:r>
      <w:r w:rsidRPr="00F54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F54140">
        <w:rPr>
          <w:rFonts w:ascii="Times New Roman" w:hAnsi="Times New Roman" w:cs="Times New Roman"/>
          <w:sz w:val="28"/>
          <w:szCs w:val="28"/>
        </w:rPr>
        <w:t>»;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размещение органами информации о своей деятельности в помещениях ими занимаемых и в иных отведенных для этих целей местах;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ознакомление пользователей информацией с информацией о деятельности органов;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коллегиального органа, а также на заседаниях коллегиальных органов муниципального образования </w:t>
      </w:r>
      <w:r w:rsidRPr="00F54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Село Садовое</w:t>
      </w:r>
      <w:r w:rsidRPr="00F54140">
        <w:rPr>
          <w:rFonts w:ascii="Times New Roman" w:hAnsi="Times New Roman" w:cs="Times New Roman"/>
          <w:sz w:val="28"/>
          <w:szCs w:val="28"/>
        </w:rPr>
        <w:t>»;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предоставление пользователям информации по их запросу информации о деятельности органов;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другими способами, предусмотренными законами и (или) иными нормативными правовыми актами, а также муниципальными правовыми актами.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5414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Формы предоставления информации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>
        <w:rPr>
          <w:rFonts w:ascii="Times New Roman CYR" w:hAnsi="Times New Roman CYR" w:cs="Times New Roman CYR"/>
          <w:sz w:val="28"/>
          <w:szCs w:val="28"/>
        </w:rPr>
        <w:t>Информация о деятельности органов может предоставляться в устной форме и в виде документированной информации, в том числе в виде электронного документа.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 CYR" w:hAnsi="Times New Roman CYR" w:cs="Times New Roman CYR"/>
          <w:sz w:val="28"/>
          <w:szCs w:val="28"/>
        </w:rPr>
        <w:t xml:space="preserve">Форма предоставления информации о деятельности органа устанавливается Федеральным </w:t>
      </w:r>
      <w:hyperlink r:id="rId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законом</w:t>
        </w:r>
      </w:hyperlink>
      <w:r w:rsidRPr="00F54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 09.02.2009 № 8-ФЗ </w:t>
      </w:r>
      <w:r w:rsidRPr="00F54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F541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Астраханской области, муниципальными правовыми актами. В случае если форма предоставления информации о деятельности органов 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органе.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 CYR" w:hAnsi="Times New Roman CYR" w:cs="Times New Roman CYR"/>
          <w:sz w:val="28"/>
          <w:szCs w:val="28"/>
        </w:rPr>
        <w:t>Информация о деятельности органа в устной форме предоставляется пользователям информацией во время приема. Указанная информация предоставляется также по телефонам справочных служб органов либо по телефонам должностных лиц, уполномоченных органами на ее предоставление.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 CYR" w:hAnsi="Times New Roman CYR" w:cs="Times New Roman CYR"/>
          <w:sz w:val="28"/>
          <w:szCs w:val="28"/>
        </w:rPr>
        <w:t>Информация о деятельности органов может быть предоставлена по сетям связи общего пользования.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5414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Обнародование (опубликование) информации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средствах массовой информации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 CYR" w:hAnsi="Times New Roman CYR" w:cs="Times New Roman CYR"/>
          <w:sz w:val="28"/>
          <w:szCs w:val="28"/>
        </w:rPr>
        <w:t xml:space="preserve">Обнародование (опубликование) информации о деятельности органов 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</w:t>
      </w:r>
      <w:hyperlink r:id="rId8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пунктами</w:t>
        </w:r>
      </w:hyperlink>
      <w:r w:rsidRPr="00F54140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9" w:history="1">
        <w:r w:rsidRPr="00F5414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3.2</w:t>
        </w:r>
      </w:hyperlink>
      <w:r w:rsidRPr="00F54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hyperlink r:id="rId10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3</w:t>
        </w:r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HYPERLINK</w:t>
        </w:r>
        <w:r w:rsidRPr="00F54140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consultantplus</w:t>
        </w:r>
        <w:r w:rsidRPr="00F54140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offline</w:t>
        </w:r>
        <w:r w:rsidRPr="00F54140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main</w:t>
        </w:r>
        <w:r w:rsidRPr="00F54140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?</w:t>
        </w:r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base</w:t>
        </w:r>
        <w:r w:rsidRPr="00F54140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=</w:t>
        </w:r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RLAW</w:t>
        </w:r>
        <w:r w:rsidRPr="00F54140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177;</w:t>
        </w:r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n</w:t>
        </w:r>
        <w:r w:rsidRPr="00F54140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=82431;</w:t>
        </w:r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fld</w:t>
        </w:r>
        <w:r w:rsidRPr="00F54140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=134;</w:t>
        </w:r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en-US"/>
          </w:rPr>
          <w:t>dst</w:t>
        </w:r>
        <w:r w:rsidRPr="00F54140"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=100031"</w:t>
        </w:r>
        <w:r w:rsidRPr="00F5414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consultantplus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offline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main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?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base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RLAW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177;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n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=82431;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fld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=134;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dst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=100031"</w:t>
        </w:r>
        <w:r w:rsidRPr="00F5414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 Положения.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 CYR" w:hAnsi="Times New Roman CYR" w:cs="Times New Roman CYR"/>
          <w:sz w:val="28"/>
          <w:szCs w:val="28"/>
        </w:rPr>
        <w:t>Если для отдельных видов информации о деятельности органов законодательством Российской Федерации, законодательством Астраханской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 CYR" w:hAnsi="Times New Roman CYR" w:cs="Times New Roman CYR"/>
          <w:sz w:val="28"/>
          <w:szCs w:val="28"/>
        </w:rPr>
        <w:t>Официальное опубликование муниципальных правовых актов осуществляется в соответствии с действующим законодательством, муниципальными правовыми актами, порядком их официального опубликования.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14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Размещение информации в сети </w:t>
      </w:r>
      <w:r w:rsidRPr="00F5414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Интернет</w:t>
      </w:r>
      <w:r w:rsidRPr="00F5414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>
        <w:rPr>
          <w:rFonts w:ascii="Times New Roman CYR" w:hAnsi="Times New Roman CYR" w:cs="Times New Roman CYR"/>
          <w:sz w:val="28"/>
          <w:szCs w:val="28"/>
        </w:rPr>
        <w:t xml:space="preserve">Информация о деятельности органа, размещаемая в сети </w:t>
      </w:r>
      <w:r w:rsidRPr="00F54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F5414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содержит: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4.1.1. </w:t>
      </w:r>
      <w:r>
        <w:rPr>
          <w:rFonts w:ascii="Times New Roman CYR" w:hAnsi="Times New Roman CYR" w:cs="Times New Roman CYR"/>
          <w:sz w:val="28"/>
          <w:szCs w:val="28"/>
        </w:rPr>
        <w:t>Общую информацию об органах, в том числе: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наименование и структуру органов, почтовый адрес, адрес электронной почты (при наличии), номера телефонов справочных служб органов;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сведения о полномочиях органа,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сведения о руководителях органов, их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перечни информационных систем, банков данных, реестров, регистров, находящихся в ведении органов, подведомственных организаций;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сведения о средствах массовой информации, учрежденных органами (при наличии);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4.1.2. </w:t>
      </w:r>
      <w:r>
        <w:rPr>
          <w:rFonts w:ascii="Times New Roman CYR" w:hAnsi="Times New Roman CYR" w:cs="Times New Roman CYR"/>
          <w:sz w:val="28"/>
          <w:szCs w:val="28"/>
        </w:rPr>
        <w:t>Информацию о нормотворческой деятельности органов, в том числе: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муниципальные правовые акты, изданные органами,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тексты проектов муниципальных правовых актов, внесенных в представительные органы муниципальных образований;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информацию о размещении заказов на поставки товаров, выполнение работ, оказание услуг для муниципальных нужд в соответствии с </w:t>
      </w:r>
      <w:hyperlink r:id="rId11" w:history="1">
        <w:proofErr w:type="gramStart"/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законод</w:t>
        </w:r>
        <w:proofErr w:type="gramEnd"/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consultantplus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offline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main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?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base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LAW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n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=100596;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fld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=134;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dst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=100114"</w:t>
        </w:r>
        <w:r w:rsidRPr="00F5414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а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consultantplus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offline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main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?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base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LAW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n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=100596;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fld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=134;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dst</w:t>
        </w:r>
        <w:r w:rsidRPr="00F54140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=100114"</w:t>
        </w:r>
        <w:r w:rsidRPr="00F5414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 Федерации о размещении заказов на поставки товаров, выполнение работ, оказание услуг для муниципальных нужд;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административные регламенты, стандарты муниципальных услуг;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установленные формы обращений, заявлений и иных документов, принимаемых органом к рассмотрению в соответствии с законами и иными нормативными правовыми актами, муниципальными правовыми актами;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порядок обжалования муниципальных правовых актов;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4.1.3. </w:t>
      </w:r>
      <w:r>
        <w:rPr>
          <w:rFonts w:ascii="Times New Roman CYR" w:hAnsi="Times New Roman CYR" w:cs="Times New Roman CYR"/>
          <w:sz w:val="28"/>
          <w:szCs w:val="28"/>
        </w:rPr>
        <w:t>Информацию об участии органа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органом, в том числе сведения об официальных визитах и о рабочих поездках руководителей и официальных делегаций органа;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lastRenderedPageBreak/>
        <w:t xml:space="preserve">4.1.4.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до сведения граждан и организаций в соответствии с федеральными законами, законами Астраханской области;</w:t>
      </w:r>
      <w:proofErr w:type="gramEnd"/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4.1.5. </w:t>
      </w:r>
      <w:r>
        <w:rPr>
          <w:rFonts w:ascii="Times New Roman CYR" w:hAnsi="Times New Roman CYR" w:cs="Times New Roman CYR"/>
          <w:sz w:val="28"/>
          <w:szCs w:val="28"/>
        </w:rPr>
        <w:t>Информацию о результатах проверок, проведенных органом, подведомственными организациями в пределах их полномочий, а также о результатах проверок, проведенных в органе, подведомственных организациях;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4.1.6. </w:t>
      </w:r>
      <w:r>
        <w:rPr>
          <w:rFonts w:ascii="Times New Roman CYR" w:hAnsi="Times New Roman CYR" w:cs="Times New Roman CYR"/>
          <w:sz w:val="28"/>
          <w:szCs w:val="28"/>
        </w:rPr>
        <w:t>Тексты официальных выступлений и заявлений руководителей и заместителей руководителей органа;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4.1.7. </w:t>
      </w:r>
      <w:r>
        <w:rPr>
          <w:rFonts w:ascii="Times New Roman CYR" w:hAnsi="Times New Roman CYR" w:cs="Times New Roman CYR"/>
          <w:sz w:val="28"/>
          <w:szCs w:val="28"/>
        </w:rPr>
        <w:t>Статистическую информацию о деятельности органов, в том числе: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сведения об использовании органами, подведомственными организациями выделяемых бюджетных средств;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4.1.8. </w:t>
      </w:r>
      <w:r>
        <w:rPr>
          <w:rFonts w:ascii="Times New Roman CYR" w:hAnsi="Times New Roman CYR" w:cs="Times New Roman CYR"/>
          <w:sz w:val="28"/>
          <w:szCs w:val="28"/>
        </w:rPr>
        <w:t>Информацию о кадровом обеспечении органов, в том числе: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порядок поступления граждан на муниципальную службу;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сведения о вакантных должностях муниципальной службы, имеющихся в органах местного самоуправления;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номера телефонов, по которым можно получить информацию по вопросу замещения вакантных должностей в органах;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перечень образовательных учреждений, подведомственных органам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4.1.9. </w:t>
      </w:r>
      <w:r>
        <w:rPr>
          <w:rFonts w:ascii="Times New Roman CYR" w:hAnsi="Times New Roman CYR" w:cs="Times New Roman CYR"/>
          <w:sz w:val="28"/>
          <w:szCs w:val="28"/>
        </w:rPr>
        <w:t>Информацию о работе органов с обращениями граждан (физических лиц), организаций (юридических лиц), общественных объединений, государственных органов, органов, в том числе: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hyperlink r:id="rId12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подпункте «а»</w:t>
        </w:r>
      </w:hyperlink>
      <w:r w:rsidRPr="00F54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обзоры обращений лиц, указанных в подпункте </w:t>
      </w:r>
      <w:r w:rsidRPr="00F54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F541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настоящего пункта, а также обобщенную информацию о результатах рассмотрения этих обращений и принятых мерах.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 CYR" w:hAnsi="Times New Roman CYR" w:cs="Times New Roman CYR"/>
          <w:sz w:val="28"/>
          <w:szCs w:val="28"/>
        </w:rPr>
        <w:t xml:space="preserve">Органы наряду с информацией, указанной в </w:t>
      </w:r>
      <w:hyperlink r:id="rId13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пункте 4.1</w:t>
        </w:r>
      </w:hyperlink>
      <w:r w:rsidRPr="00F54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относящейся к его деятельности, могут размещать в сети </w:t>
      </w:r>
      <w:r w:rsidRPr="00F54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F541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иную информацию о своей деятельности с учетом требований Федерального </w:t>
      </w:r>
      <w:hyperlink r:id="rId14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закона</w:t>
        </w:r>
      </w:hyperlink>
      <w:r w:rsidRPr="00F54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 09.02.2009 № 8-ФЗ </w:t>
      </w:r>
      <w:r w:rsidRPr="00F54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F54140">
        <w:rPr>
          <w:rFonts w:ascii="Times New Roman" w:hAnsi="Times New Roman" w:cs="Times New Roman"/>
          <w:sz w:val="28"/>
          <w:szCs w:val="28"/>
        </w:rPr>
        <w:t>».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 CYR" w:hAnsi="Times New Roman CYR" w:cs="Times New Roman CYR"/>
          <w:sz w:val="28"/>
          <w:szCs w:val="28"/>
        </w:rPr>
        <w:t xml:space="preserve">Состав информации, размещаемой органами в сети </w:t>
      </w:r>
      <w:r w:rsidRPr="00F54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F5414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определяется соответствующим перечнем информации о деятельности органов, утверждаемым нормативным актом руководителя таких органов.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4.4. </w:t>
      </w:r>
      <w:r>
        <w:rPr>
          <w:rFonts w:ascii="Times New Roman CYR" w:hAnsi="Times New Roman CYR" w:cs="Times New Roman CYR"/>
          <w:sz w:val="28"/>
          <w:szCs w:val="28"/>
        </w:rPr>
        <w:t xml:space="preserve">Периодичность размещения информации в сети </w:t>
      </w:r>
      <w:r w:rsidRPr="00F54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F5414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 определяются нормативным актом руководителями  органов. 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54140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Присутствие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местного самоуправления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и органы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актами, регламентами органов местного самоуправления или иными муниципальными правовыми актами.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54140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Размещение информации в помещениях занимаемых органами и в иных отведенных для этих целей местах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lastRenderedPageBreak/>
        <w:t xml:space="preserve">6.1. </w:t>
      </w:r>
      <w:r>
        <w:rPr>
          <w:rFonts w:ascii="Times New Roman CYR" w:hAnsi="Times New Roman CYR" w:cs="Times New Roman CYR"/>
          <w:sz w:val="28"/>
          <w:szCs w:val="28"/>
        </w:rPr>
        <w:t>В помещениях, занимаемых органами, и иных отведенных для этих целей местах размещает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соответствующих органов.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6.2. </w:t>
      </w:r>
      <w:r>
        <w:rPr>
          <w:rFonts w:ascii="Times New Roman CYR" w:hAnsi="Times New Roman CYR" w:cs="Times New Roman CYR"/>
          <w:sz w:val="28"/>
          <w:szCs w:val="28"/>
        </w:rPr>
        <w:t xml:space="preserve">Информация, указанная в </w:t>
      </w:r>
      <w:hyperlink r:id="rId1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пункте 6.1</w:t>
        </w:r>
      </w:hyperlink>
      <w:r w:rsidRPr="00F54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 Положения, должна содержать: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порядок работы органов,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условия и порядок получения информации от органов.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6.3. </w:t>
      </w:r>
      <w:r>
        <w:rPr>
          <w:rFonts w:ascii="Times New Roman CYR" w:hAnsi="Times New Roman CYR" w:cs="Times New Roman CYR"/>
          <w:sz w:val="28"/>
          <w:szCs w:val="28"/>
        </w:rPr>
        <w:t>Органы вправе размещать в помещениях, занимаемые ими,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54140">
        <w:rPr>
          <w:rFonts w:ascii="Times New Roman" w:hAnsi="Times New Roman" w:cs="Times New Roman"/>
          <w:b/>
          <w:bCs/>
          <w:sz w:val="28"/>
          <w:szCs w:val="28"/>
        </w:rPr>
        <w:t xml:space="preserve">           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Ознакомление пользователей информацией в помещении занимаемыми органами, а также через библиотечные и архивные фонды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 CYR" w:hAnsi="Times New Roman CYR" w:cs="Times New Roman CYR"/>
          <w:sz w:val="28"/>
          <w:szCs w:val="28"/>
        </w:rPr>
        <w:t>По решению органов в установленном ими порядке пользователю информацией на основании его обращения может быть предоставлена возможность ознакомиться с информацией о его деятельности в помещении, занимаемыми органами.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7.2. </w:t>
      </w:r>
      <w:r>
        <w:rPr>
          <w:rFonts w:ascii="Times New Roman CYR" w:hAnsi="Times New Roman CYR" w:cs="Times New Roman CYR"/>
          <w:sz w:val="28"/>
          <w:szCs w:val="28"/>
        </w:rPr>
        <w:t>Ознакомление пользователей информацией с информацией о деятельности органов, находящейся в библиотечных и архивных фондах, осуществляется в порядке, установленном действующим законодательством, муниципальными правовыми актами.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54140">
        <w:rPr>
          <w:rFonts w:ascii="Times New Roman" w:hAnsi="Times New Roman" w:cs="Times New Roman"/>
          <w:b/>
          <w:bCs/>
          <w:sz w:val="28"/>
          <w:szCs w:val="28"/>
        </w:rPr>
        <w:t xml:space="preserve">     8.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Предоставление информации о деятельности органов по запросу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 CYR" w:hAnsi="Times New Roman CYR" w:cs="Times New Roman CYR"/>
          <w:sz w:val="28"/>
          <w:szCs w:val="28"/>
        </w:rPr>
        <w:t>Пользователь информацией имеет право обращаться в органы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Информация предоставляется соответствие с Федеральным </w:t>
      </w:r>
      <w:hyperlink r:id="rId1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законом</w:t>
        </w:r>
      </w:hyperlink>
      <w:r w:rsidRPr="00F54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 2 мая 2006 года N 59-ФЗ </w:t>
      </w:r>
      <w:r w:rsidRPr="00F54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порядке рассмотрения обращения граждан Российской Федерации</w:t>
      </w:r>
      <w:r w:rsidRPr="00F54140">
        <w:rPr>
          <w:rFonts w:ascii="Times New Roman" w:hAnsi="Times New Roman" w:cs="Times New Roman"/>
          <w:sz w:val="28"/>
          <w:szCs w:val="28"/>
        </w:rPr>
        <w:t>».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8.2. </w:t>
      </w:r>
      <w:r>
        <w:rPr>
          <w:rFonts w:ascii="Times New Roman CYR" w:hAnsi="Times New Roman CYR" w:cs="Times New Roman CYR"/>
          <w:sz w:val="28"/>
          <w:szCs w:val="28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запрашивающих информацию о деятельности органов. Анонимные запросы не рассматриваются.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 получен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ии</w:t>
      </w:r>
      <w:r w:rsidR="00BB655C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как письменного обращения, так и обращения, поступившего по сетям связи общего пользования, в котором содержатся нецензурные либо оскорбительные выражения, угрозы жизни, здоровью и имуществу должностного лица, депутата Совета,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8.3. </w:t>
      </w:r>
      <w:r>
        <w:rPr>
          <w:rFonts w:ascii="Times New Roman CYR" w:hAnsi="Times New Roman CYR" w:cs="Times New Roman CYR"/>
          <w:sz w:val="28"/>
          <w:szCs w:val="28"/>
        </w:rPr>
        <w:t>При составлении запроса используется государственный язык Российской Федерации.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8.4. </w:t>
      </w:r>
      <w:r>
        <w:rPr>
          <w:rFonts w:ascii="Times New Roman CYR" w:hAnsi="Times New Roman CYR" w:cs="Times New Roman CYR"/>
          <w:sz w:val="28"/>
          <w:szCs w:val="28"/>
        </w:rPr>
        <w:t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Положением срока для ответа на запрос.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8.6. </w:t>
      </w:r>
      <w:r>
        <w:rPr>
          <w:rFonts w:ascii="Times New Roman CYR" w:hAnsi="Times New Roman CYR" w:cs="Times New Roman CYR"/>
          <w:sz w:val="28"/>
          <w:szCs w:val="28"/>
        </w:rPr>
        <w:t>Если запрос не относится к деятельности органов,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органы не располагают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8.7. </w:t>
      </w:r>
      <w:r>
        <w:rPr>
          <w:rFonts w:ascii="Times New Roman CYR" w:hAnsi="Times New Roman CYR" w:cs="Times New Roman CYR"/>
          <w:sz w:val="28"/>
          <w:szCs w:val="28"/>
        </w:rPr>
        <w:t>Органы вправе уточнять содержание запроса в целях предоставления пользователю информацией необходимой информации о деятельности органов.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8.8. </w:t>
      </w:r>
      <w:r>
        <w:rPr>
          <w:rFonts w:ascii="Times New Roman CYR" w:hAnsi="Times New Roman CYR" w:cs="Times New Roman CYR"/>
          <w:sz w:val="28"/>
          <w:szCs w:val="28"/>
        </w:rPr>
        <w:t>Требования настоящего Положения к запросу в письменной форме и ответу на него применяются к запросу, поступившему в органы по сети Интернет, а также к ответу на такой запрос.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B655C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 предоставления информации о деятельности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органов по запросу</w:t>
      </w:r>
    </w:p>
    <w:p w:rsidR="00F54140" w:rsidRPr="00BB655C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Информация о деятельности органов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ответе на запрос указываются наименование, почтовый адрес органов, должность лица, подписавшего ответ, а также реквизиты ответа на запрос (регистрационный номер и дата).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lastRenderedPageBreak/>
        <w:t xml:space="preserve">9.2. </w:t>
      </w:r>
      <w:r>
        <w:rPr>
          <w:rFonts w:ascii="Times New Roman CYR" w:hAnsi="Times New Roman CYR" w:cs="Times New Roman CYR"/>
          <w:sz w:val="28"/>
          <w:szCs w:val="28"/>
        </w:rPr>
        <w:t>При ответе на запрос используется государственный язык Российской Федерации.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9.3. </w:t>
      </w:r>
      <w:r>
        <w:rPr>
          <w:rFonts w:ascii="Times New Roman CYR" w:hAnsi="Times New Roman CYR" w:cs="Times New Roman CYR"/>
          <w:sz w:val="28"/>
          <w:szCs w:val="28"/>
        </w:rPr>
        <w:t xml:space="preserve">При запросе информации о деятельности органов, опубликованной в средствах массовой информации либо размещенной в сети </w:t>
      </w:r>
      <w:r w:rsidRPr="00F54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F5414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в ответе на запрос органы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9.4. </w:t>
      </w:r>
      <w:r>
        <w:rPr>
          <w:rFonts w:ascii="Times New Roman CYR" w:hAnsi="Times New Roman CYR" w:cs="Times New Roman CYR"/>
          <w:sz w:val="28"/>
          <w:szCs w:val="28"/>
        </w:rPr>
        <w:t>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органы обязаны предоставить запрашиваемую информацию, за исключением информации ограниченного доступа.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54140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Основания, исключающие возможность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предоставления информации о деятельности органов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10.1. </w:t>
      </w:r>
      <w:r>
        <w:rPr>
          <w:rFonts w:ascii="Times New Roman CYR" w:hAnsi="Times New Roman CYR" w:cs="Times New Roman CYR"/>
          <w:sz w:val="28"/>
          <w:szCs w:val="28"/>
        </w:rPr>
        <w:t>Информация о деятельности органов не предоставляется в случае, если: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содержание запроса не позволяет установить запрашиваемую информацию о деятельности органов;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запрашиваемая информация не относится к деятельности органов;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запрашиваемая информация относится к информации ограниченного доступа;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запрашиваемая информация ранее предоставлялась пользователю информацией;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в запросе ставится вопрос о правовой оценке актов, принятых органами, проведении анализа деятельности органов 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10.2. </w:t>
      </w:r>
      <w:r>
        <w:rPr>
          <w:rFonts w:ascii="Times New Roman CYR" w:hAnsi="Times New Roman CYR" w:cs="Times New Roman CYR"/>
          <w:sz w:val="28"/>
          <w:szCs w:val="28"/>
        </w:rPr>
        <w:t xml:space="preserve">Органы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</w:t>
      </w:r>
      <w:r w:rsidRPr="00F54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F54140">
        <w:rPr>
          <w:rFonts w:ascii="Times New Roman" w:hAnsi="Times New Roman" w:cs="Times New Roman"/>
          <w:sz w:val="28"/>
          <w:szCs w:val="28"/>
        </w:rPr>
        <w:t>».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54140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 деятельности органов, предоставляемая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бесплатной основе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Пользователю информацией предоставляется на бесплатной основе информация о деятельности органов: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передаваемая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устной форме;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размещаемая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органами в сети </w:t>
      </w:r>
      <w:r w:rsidRPr="00F54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F5414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а также в отведенных для размещения информации о его деятельности;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иная установленная законом, муниципальными правовыми актами информация о деятельности органов.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54140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Порядок осуществления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обеспечением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доступа к информации о деятельности органов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12.1.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обеспечением доступа к информации о деятельности органов осуществляют руководители органов местного самоуправления.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12.2.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обнародованием (опубликованием) информации в средствах массовой информации осуществляет специалист  органа.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12.3. </w:t>
      </w:r>
      <w:r>
        <w:rPr>
          <w:rFonts w:ascii="Times New Roman CYR" w:hAnsi="Times New Roman CYR" w:cs="Times New Roman CYR"/>
          <w:sz w:val="28"/>
          <w:szCs w:val="28"/>
        </w:rPr>
        <w:t>Контроль периодичности размещения информации органа в сети Интернет и сроков ее обновления осуществляет специалист органа.</w:t>
      </w:r>
    </w:p>
    <w:p w:rsid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 xml:space="preserve">12.4. </w:t>
      </w:r>
      <w:r>
        <w:rPr>
          <w:rFonts w:ascii="Times New Roman CYR" w:hAnsi="Times New Roman CYR" w:cs="Times New Roman CYR"/>
          <w:sz w:val="28"/>
          <w:szCs w:val="28"/>
        </w:rPr>
        <w:t>Контроль размещения информации в помещениях органа осуществляет специалист органа*.</w:t>
      </w: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4140" w:rsidRPr="00F54140" w:rsidRDefault="00F54140" w:rsidP="00F5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14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 CYR" w:hAnsi="Times New Roman CYR" w:cs="Times New Roman CYR"/>
          <w:sz w:val="28"/>
          <w:szCs w:val="28"/>
        </w:rPr>
        <w:t xml:space="preserve">Порядок осуществления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контроля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обеспечением доступа к информации о деятельности органов местного самоуправления устанавливается соответственно нормативными правовыми актами муниципальными правовыми актами.</w:t>
      </w:r>
    </w:p>
    <w:p w:rsidR="004F0AE7" w:rsidRDefault="004F0AE7"/>
    <w:sectPr w:rsidR="004F0AE7" w:rsidSect="008304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CE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55C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0CE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54140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2431;fld=134;dst=100030" TargetMode="External"/><Relationship Id="rId13" Type="http://schemas.openxmlformats.org/officeDocument/2006/relationships/hyperlink" Target="consultantplus://offline/main?base=RLAW177;n=82431;fld=134;dst=10003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4602;fld=134" TargetMode="External"/><Relationship Id="rId12" Type="http://schemas.openxmlformats.org/officeDocument/2006/relationships/hyperlink" Target="consultantplus://offline/main?base=LAW;n=84602;fld=134;dst=10011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103155;f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4602;fld=134;dst=100062" TargetMode="External"/><Relationship Id="rId11" Type="http://schemas.openxmlformats.org/officeDocument/2006/relationships/hyperlink" Target="consultantplus://offline/main?base=LAW;n=100596;fld=134;dst=100114" TargetMode="External"/><Relationship Id="rId5" Type="http://schemas.openxmlformats.org/officeDocument/2006/relationships/hyperlink" Target="http://mo.astrobl.ru/selosadovoe/user" TargetMode="External"/><Relationship Id="rId15" Type="http://schemas.openxmlformats.org/officeDocument/2006/relationships/hyperlink" Target="consultantplus://offline/main?base=RLAW177;n=82431;fld=134;dst=100062" TargetMode="External"/><Relationship Id="rId10" Type="http://schemas.openxmlformats.org/officeDocument/2006/relationships/hyperlink" Target="consultantplus://offline/main?base=RLAW177;n=82431;fld=134;dst=100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77;n=82431;fld=134;dst=100030" TargetMode="External"/><Relationship Id="rId14" Type="http://schemas.openxmlformats.org/officeDocument/2006/relationships/hyperlink" Target="consultantplus://offline/main?base=LAW;n=8460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3310</Words>
  <Characters>18870</Characters>
  <Application>Microsoft Office Word</Application>
  <DocSecurity>0</DocSecurity>
  <Lines>157</Lines>
  <Paragraphs>44</Paragraphs>
  <ScaleCrop>false</ScaleCrop>
  <Company/>
  <LinksUpToDate>false</LinksUpToDate>
  <CharactersWithSpaces>22136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2014-08-15T04:33:00Z</dcterms:created>
  <dcterms:modified xsi:type="dcterms:W3CDTF">2014-08-15T04:37:00Z</dcterms:modified>
</cp:coreProperties>
</file>