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D0" w:rsidRDefault="0080750D" w:rsidP="00C471D0">
      <w:pPr>
        <w:ind w:left="10620" w:firstLine="708"/>
      </w:pPr>
      <w:r>
        <w:t>Приложение</w:t>
      </w:r>
    </w:p>
    <w:p w:rsidR="00C471D0" w:rsidRDefault="00C471D0" w:rsidP="00C471D0">
      <w:pPr>
        <w:ind w:left="10620" w:firstLine="708"/>
      </w:pPr>
      <w:r>
        <w:t>к распоряжению администрации</w:t>
      </w:r>
    </w:p>
    <w:p w:rsidR="00C471D0" w:rsidRPr="00C471D0" w:rsidRDefault="009B711F" w:rsidP="00C471D0">
      <w:pPr>
        <w:ind w:left="11328"/>
      </w:pPr>
      <w:r w:rsidRPr="009B711F">
        <w:t>от 0</w:t>
      </w:r>
      <w:r w:rsidR="00310735">
        <w:t>7</w:t>
      </w:r>
      <w:r w:rsidRPr="009B711F">
        <w:t xml:space="preserve">.02.2024 г. № </w:t>
      </w:r>
      <w:r w:rsidR="00346A7C">
        <w:t>2</w:t>
      </w:r>
      <w:bookmarkStart w:id="0" w:name="_GoBack"/>
      <w:bookmarkEnd w:id="0"/>
      <w:r w:rsidR="00C471D0" w:rsidRPr="00C471D0">
        <w:t xml:space="preserve"> </w:t>
      </w:r>
    </w:p>
    <w:p w:rsidR="00C471D0" w:rsidRPr="00C471D0" w:rsidRDefault="00C471D0" w:rsidP="00C471D0">
      <w:pPr>
        <w:ind w:left="7080" w:firstLine="708"/>
        <w:jc w:val="both"/>
        <w:rPr>
          <w:b/>
          <w:sz w:val="28"/>
        </w:rPr>
      </w:pPr>
      <w:r w:rsidRPr="00C471D0">
        <w:rPr>
          <w:b/>
          <w:sz w:val="28"/>
        </w:rPr>
        <w:t>План</w:t>
      </w:r>
    </w:p>
    <w:p w:rsidR="00C471D0" w:rsidRPr="006E685E" w:rsidRDefault="006E685E" w:rsidP="006E685E">
      <w:pPr>
        <w:pStyle w:val="af3"/>
        <w:rPr>
          <w:b/>
          <w:sz w:val="27"/>
          <w:szCs w:val="27"/>
          <w:u w:val="single"/>
        </w:rPr>
      </w:pPr>
      <w:r>
        <w:rPr>
          <w:b/>
          <w:sz w:val="27"/>
          <w:szCs w:val="27"/>
        </w:rPr>
        <w:t xml:space="preserve">противопожарных </w:t>
      </w:r>
      <w:r w:rsidR="00C471D0">
        <w:rPr>
          <w:b/>
          <w:sz w:val="27"/>
          <w:szCs w:val="27"/>
        </w:rPr>
        <w:t xml:space="preserve">мероприятий на территории </w:t>
      </w:r>
      <w:r w:rsidRPr="006E685E">
        <w:rPr>
          <w:b/>
          <w:sz w:val="27"/>
          <w:szCs w:val="27"/>
        </w:rPr>
        <w:t>муниципального</w:t>
      </w:r>
      <w:r>
        <w:rPr>
          <w:b/>
          <w:sz w:val="27"/>
          <w:szCs w:val="27"/>
        </w:rPr>
        <w:t xml:space="preserve"> образования</w:t>
      </w:r>
      <w:r w:rsidR="00C471D0">
        <w:rPr>
          <w:b/>
          <w:sz w:val="27"/>
          <w:szCs w:val="27"/>
        </w:rPr>
        <w:t xml:space="preserve"> «</w:t>
      </w:r>
      <w:r>
        <w:rPr>
          <w:b/>
          <w:sz w:val="27"/>
          <w:szCs w:val="27"/>
        </w:rPr>
        <w:t xml:space="preserve">Сельское поселение </w:t>
      </w:r>
      <w:r w:rsidR="00310735">
        <w:rPr>
          <w:b/>
          <w:sz w:val="27"/>
          <w:szCs w:val="27"/>
        </w:rPr>
        <w:t>село Садовое</w:t>
      </w:r>
      <w:r>
        <w:rPr>
          <w:b/>
          <w:sz w:val="27"/>
          <w:szCs w:val="27"/>
        </w:rPr>
        <w:t xml:space="preserve"> </w:t>
      </w:r>
      <w:proofErr w:type="spellStart"/>
      <w:r w:rsidR="00C471D0">
        <w:rPr>
          <w:b/>
          <w:sz w:val="27"/>
          <w:szCs w:val="27"/>
        </w:rPr>
        <w:t>Ахтубинского</w:t>
      </w:r>
      <w:proofErr w:type="spellEnd"/>
      <w:r w:rsidR="00C471D0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муниципального </w:t>
      </w:r>
      <w:r w:rsidR="00C471D0">
        <w:rPr>
          <w:b/>
          <w:sz w:val="27"/>
          <w:szCs w:val="27"/>
        </w:rPr>
        <w:t xml:space="preserve">района </w:t>
      </w:r>
      <w:r>
        <w:rPr>
          <w:b/>
          <w:sz w:val="27"/>
          <w:szCs w:val="27"/>
        </w:rPr>
        <w:t>Астраханской области» к пожароопасному периоду</w:t>
      </w:r>
      <w:r w:rsidR="00C471D0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2024 года</w:t>
      </w:r>
    </w:p>
    <w:p w:rsidR="00C471D0" w:rsidRDefault="00C471D0" w:rsidP="00C471D0">
      <w:pPr>
        <w:pStyle w:val="af3"/>
        <w:rPr>
          <w:sz w:val="27"/>
          <w:szCs w:val="27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7399"/>
        <w:gridCol w:w="4112"/>
        <w:gridCol w:w="2126"/>
        <w:gridCol w:w="1273"/>
      </w:tblGrid>
      <w:tr w:rsidR="00C471D0" w:rsidTr="000B58E1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527EBD" w:rsidRDefault="00C471D0">
            <w:pPr>
              <w:spacing w:line="276" w:lineRule="auto"/>
              <w:jc w:val="center"/>
              <w:rPr>
                <w:lang w:eastAsia="en-US"/>
              </w:rPr>
            </w:pPr>
            <w:r w:rsidRPr="00527EBD">
              <w:rPr>
                <w:lang w:eastAsia="en-US"/>
              </w:rPr>
              <w:t xml:space="preserve">№ </w:t>
            </w:r>
            <w:proofErr w:type="gramStart"/>
            <w:r w:rsidRPr="00527EBD">
              <w:rPr>
                <w:lang w:eastAsia="en-US"/>
              </w:rPr>
              <w:t>п</w:t>
            </w:r>
            <w:proofErr w:type="gramEnd"/>
            <w:r w:rsidRPr="00527EBD">
              <w:rPr>
                <w:lang w:eastAsia="en-US"/>
              </w:rPr>
              <w:t>/п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527EBD" w:rsidRDefault="00C471D0">
            <w:pPr>
              <w:spacing w:line="276" w:lineRule="auto"/>
              <w:jc w:val="center"/>
              <w:rPr>
                <w:lang w:eastAsia="en-US"/>
              </w:rPr>
            </w:pPr>
            <w:r w:rsidRPr="00527EBD">
              <w:rPr>
                <w:lang w:eastAsia="en-US"/>
              </w:rPr>
              <w:t>Наименование мероприятия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527EBD" w:rsidRDefault="00C471D0">
            <w:pPr>
              <w:spacing w:line="276" w:lineRule="auto"/>
              <w:jc w:val="center"/>
              <w:rPr>
                <w:lang w:eastAsia="en-US"/>
              </w:rPr>
            </w:pPr>
            <w:r w:rsidRPr="00527EBD">
              <w:rPr>
                <w:lang w:eastAsia="en-US"/>
              </w:rPr>
              <w:t>Исполнители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527EBD" w:rsidRDefault="00C471D0">
            <w:pPr>
              <w:spacing w:line="276" w:lineRule="auto"/>
              <w:jc w:val="center"/>
              <w:rPr>
                <w:lang w:eastAsia="en-US"/>
              </w:rPr>
            </w:pPr>
            <w:r w:rsidRPr="00527EBD">
              <w:rPr>
                <w:lang w:eastAsia="en-US"/>
              </w:rPr>
              <w:t>Срок исполнения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1D0" w:rsidRPr="00527EBD" w:rsidRDefault="00C471D0">
            <w:pPr>
              <w:spacing w:line="276" w:lineRule="auto"/>
              <w:jc w:val="center"/>
              <w:rPr>
                <w:lang w:eastAsia="en-US"/>
              </w:rPr>
            </w:pPr>
            <w:r w:rsidRPr="00527EBD">
              <w:rPr>
                <w:lang w:eastAsia="en-US"/>
              </w:rPr>
              <w:t>Отметка о выполнении</w:t>
            </w:r>
          </w:p>
        </w:tc>
      </w:tr>
      <w:tr w:rsidR="00EB2C01" w:rsidTr="000B58E1">
        <w:trPr>
          <w:trHeight w:val="53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C01" w:rsidRPr="00EB2C01" w:rsidRDefault="00EB2C01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EB2C01"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C01" w:rsidRDefault="00EB2C01" w:rsidP="00EB2C0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Разработать планы противопожарных мероприятий по подготовке населённого пункта, объектов экономики, жизнеобеспечения к работе в пожароопасный период 2024 года, установить действенный </w:t>
            </w:r>
            <w:proofErr w:type="gramStart"/>
            <w:r>
              <w:rPr>
                <w:lang w:eastAsia="en-US"/>
              </w:rPr>
              <w:t>контроль за</w:t>
            </w:r>
            <w:proofErr w:type="gramEnd"/>
            <w:r>
              <w:rPr>
                <w:lang w:eastAsia="en-US"/>
              </w:rPr>
              <w:t xml:space="preserve"> исполнением.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C01" w:rsidRPr="0093407A" w:rsidRDefault="00EB2C01" w:rsidP="009B02ED">
            <w:pPr>
              <w:spacing w:line="276" w:lineRule="auto"/>
              <w:jc w:val="center"/>
              <w:rPr>
                <w:lang w:eastAsia="en-US"/>
              </w:rPr>
            </w:pPr>
          </w:p>
          <w:p w:rsidR="00EB2C01" w:rsidRPr="0093407A" w:rsidRDefault="00310735" w:rsidP="003107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0B58E1" w:rsidRPr="0093407A">
              <w:rPr>
                <w:lang w:eastAsia="en-US"/>
              </w:rPr>
              <w:t>лав</w:t>
            </w:r>
            <w:r>
              <w:rPr>
                <w:lang w:eastAsia="en-US"/>
              </w:rPr>
              <w:t>а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C01" w:rsidRPr="0093407A" w:rsidRDefault="00EB2C01">
            <w:pPr>
              <w:spacing w:line="276" w:lineRule="auto"/>
              <w:jc w:val="center"/>
              <w:rPr>
                <w:lang w:eastAsia="en-US"/>
              </w:rPr>
            </w:pPr>
            <w:r w:rsidRPr="0093407A">
              <w:rPr>
                <w:lang w:eastAsia="en-US"/>
              </w:rPr>
              <w:t>В течени</w:t>
            </w:r>
            <w:proofErr w:type="gramStart"/>
            <w:r w:rsidRPr="0093407A">
              <w:rPr>
                <w:lang w:eastAsia="en-US"/>
              </w:rPr>
              <w:t>и</w:t>
            </w:r>
            <w:proofErr w:type="gramEnd"/>
            <w:r w:rsidRPr="0093407A">
              <w:rPr>
                <w:lang w:eastAsia="en-US"/>
              </w:rPr>
              <w:t xml:space="preserve"> пожароопасного периода</w:t>
            </w:r>
          </w:p>
          <w:p w:rsidR="00EB2C01" w:rsidRPr="0093407A" w:rsidRDefault="00EB2C0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01" w:rsidRDefault="00EB2C01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EB2C01" w:rsidTr="000B58E1">
        <w:trPr>
          <w:trHeight w:val="57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01" w:rsidRPr="00EB2C01" w:rsidRDefault="0093407A" w:rsidP="00EB2C01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01" w:rsidRDefault="0093407A" w:rsidP="008075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Создать профилактическую группу (комиссию) по обследованию готовности муниципального образования.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01" w:rsidRPr="0093407A" w:rsidRDefault="00310735" w:rsidP="00EB2C01">
            <w:pPr>
              <w:spacing w:line="276" w:lineRule="auto"/>
              <w:jc w:val="center"/>
              <w:rPr>
                <w:lang w:eastAsia="en-US"/>
              </w:rPr>
            </w:pPr>
            <w:r w:rsidRPr="00310735">
              <w:rPr>
                <w:lang w:eastAsia="en-US"/>
              </w:rPr>
              <w:t>Глава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01" w:rsidRPr="0093407A" w:rsidRDefault="0093407A" w:rsidP="00EB2C0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Февраль </w:t>
            </w:r>
            <w:proofErr w:type="spellStart"/>
            <w:r>
              <w:rPr>
                <w:lang w:eastAsia="en-US"/>
              </w:rPr>
              <w:t>т.г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01" w:rsidRDefault="00EB2C01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EB2C01" w:rsidTr="000B58E1">
        <w:trPr>
          <w:trHeight w:val="148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01" w:rsidRPr="00EB2C01" w:rsidRDefault="0093407A" w:rsidP="009340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7C" w:rsidRDefault="00B1307C" w:rsidP="008075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Провести обследование готовности муниципального образования к пожароопасному периоду 2024 года (соответствие требованиям пожарной безопасности жилищного фонда и объектов жизнеобеспечения, технического состояния противопожарного водоснабжения)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01" w:rsidRPr="0093407A" w:rsidRDefault="00310735" w:rsidP="006A460A">
            <w:pPr>
              <w:spacing w:line="276" w:lineRule="auto"/>
              <w:jc w:val="center"/>
              <w:rPr>
                <w:lang w:eastAsia="en-US"/>
              </w:rPr>
            </w:pPr>
            <w:r w:rsidRPr="00310735">
              <w:rPr>
                <w:lang w:eastAsia="en-US"/>
              </w:rPr>
              <w:t>Глава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01" w:rsidRPr="0093407A" w:rsidRDefault="00EB2C01" w:rsidP="006A460A">
            <w:pPr>
              <w:spacing w:line="276" w:lineRule="auto"/>
              <w:jc w:val="center"/>
              <w:rPr>
                <w:lang w:eastAsia="en-US"/>
              </w:rPr>
            </w:pPr>
          </w:p>
          <w:p w:rsidR="00EB2C01" w:rsidRPr="0093407A" w:rsidRDefault="00B1307C" w:rsidP="006A460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пожароопасного периода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01" w:rsidRDefault="00EB2C01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B1307C" w:rsidTr="000B58E1">
        <w:trPr>
          <w:trHeight w:val="202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7C" w:rsidRDefault="00B1307C" w:rsidP="009340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7C" w:rsidRDefault="00B1307C" w:rsidP="008075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Обобщить результаты обследования актом оценки готовности, а также при наличии нарушений разработать план устранени</w:t>
            </w:r>
            <w:r w:rsidR="00527EBD">
              <w:rPr>
                <w:lang w:eastAsia="en-US"/>
              </w:rPr>
              <w:t xml:space="preserve">я недостатков и представить в ОНД и </w:t>
            </w:r>
            <w:proofErr w:type="gramStart"/>
            <w:r w:rsidR="00527EBD">
              <w:rPr>
                <w:lang w:eastAsia="en-US"/>
              </w:rPr>
              <w:t>ПР</w:t>
            </w:r>
            <w:proofErr w:type="gramEnd"/>
            <w:r w:rsidR="00527EBD">
              <w:rPr>
                <w:lang w:eastAsia="en-US"/>
              </w:rPr>
              <w:t xml:space="preserve"> по муниципальному образованию «</w:t>
            </w:r>
            <w:proofErr w:type="spellStart"/>
            <w:r w:rsidR="00527EBD">
              <w:rPr>
                <w:lang w:eastAsia="en-US"/>
              </w:rPr>
              <w:t>Ахтубинский</w:t>
            </w:r>
            <w:proofErr w:type="spellEnd"/>
            <w:r w:rsidR="00527EBD">
              <w:rPr>
                <w:lang w:eastAsia="en-US"/>
              </w:rPr>
              <w:t xml:space="preserve"> муниципальный район Астраханской области» УНД и ПР Главного управления МЧС по Астраханской области.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7C" w:rsidRPr="0093407A" w:rsidRDefault="00310735" w:rsidP="000B58E1">
            <w:pPr>
              <w:spacing w:line="276" w:lineRule="auto"/>
              <w:jc w:val="center"/>
              <w:rPr>
                <w:lang w:eastAsia="en-US"/>
              </w:rPr>
            </w:pPr>
            <w:r w:rsidRPr="00310735">
              <w:rPr>
                <w:lang w:eastAsia="en-US"/>
              </w:rPr>
              <w:t>Глава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7C" w:rsidRDefault="00527EBD" w:rsidP="006A460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пожароопасного периода</w:t>
            </w:r>
          </w:p>
          <w:p w:rsidR="00527EBD" w:rsidRPr="0093407A" w:rsidRDefault="00527EBD" w:rsidP="00527EB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07C" w:rsidRDefault="00B1307C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527EBD" w:rsidTr="000B58E1">
        <w:trPr>
          <w:trHeight w:val="79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EBD" w:rsidRDefault="00527EBD" w:rsidP="009340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EBD" w:rsidRDefault="00527EBD" w:rsidP="008075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Организовать и провести опашку населённых пунктов, исключающую возможность переброса огня при лесных и степных пожарах, определить соответствующие силы, средства и места её проведения.</w:t>
            </w:r>
          </w:p>
          <w:p w:rsidR="0012622A" w:rsidRDefault="0012622A" w:rsidP="0080750D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EBD" w:rsidRPr="0093407A" w:rsidRDefault="00527EBD" w:rsidP="003107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EBD" w:rsidRDefault="0012622A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01.04.2024</w:t>
            </w:r>
          </w:p>
          <w:p w:rsidR="0012622A" w:rsidRPr="0012622A" w:rsidRDefault="0012622A" w:rsidP="0012622A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12622A">
              <w:rPr>
                <w:sz w:val="16"/>
                <w:szCs w:val="16"/>
                <w:lang w:eastAsia="en-US"/>
              </w:rPr>
              <w:t>(с учётом погодных условий</w:t>
            </w:r>
            <w:r>
              <w:rPr>
                <w:sz w:val="16"/>
                <w:szCs w:val="16"/>
                <w:lang w:eastAsia="en-US"/>
              </w:rPr>
              <w:t xml:space="preserve"> для производства работ</w:t>
            </w:r>
            <w:r w:rsidRPr="0012622A">
              <w:rPr>
                <w:sz w:val="16"/>
                <w:szCs w:val="16"/>
                <w:lang w:eastAsia="en-US"/>
              </w:rPr>
              <w:t>)</w:t>
            </w:r>
          </w:p>
          <w:p w:rsidR="00527EBD" w:rsidRDefault="00527EBD" w:rsidP="006A460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EBD" w:rsidRDefault="00527EBD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EB2C01" w:rsidTr="000B58E1">
        <w:trPr>
          <w:trHeight w:val="834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C01" w:rsidRDefault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6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C01" w:rsidRDefault="0012622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Организовать проведение визуальное наблюдение (патрулирование) на прилегающих территориях с целью своевременного обнаружения возгораний.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22A" w:rsidRDefault="003107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986E36" w:rsidRPr="0093407A">
              <w:rPr>
                <w:lang w:eastAsia="en-US"/>
              </w:rPr>
              <w:t>лав</w:t>
            </w:r>
            <w:r>
              <w:rPr>
                <w:lang w:eastAsia="en-US"/>
              </w:rPr>
              <w:t>а</w:t>
            </w:r>
            <w:r w:rsidR="00986E36">
              <w:rPr>
                <w:lang w:eastAsia="en-US"/>
              </w:rPr>
              <w:t>,</w:t>
            </w:r>
            <w:r w:rsidR="00986E36" w:rsidRPr="0093407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водители-инспекторы</w:t>
            </w:r>
            <w:r w:rsidR="00986E36">
              <w:rPr>
                <w:lang w:eastAsia="en-US"/>
              </w:rPr>
              <w:t xml:space="preserve">, ДНД, общественность </w:t>
            </w:r>
          </w:p>
          <w:p w:rsidR="00EB2C01" w:rsidRPr="0093407A" w:rsidRDefault="00EB2C0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22A" w:rsidRDefault="00986E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пожароопасного периода</w:t>
            </w:r>
          </w:p>
          <w:p w:rsidR="00EB2C01" w:rsidRPr="0093407A" w:rsidRDefault="00EB2C0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01" w:rsidRDefault="00EB2C01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12622A" w:rsidTr="000B58E1">
        <w:trPr>
          <w:trHeight w:val="97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986E36" w:rsidP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7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986E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Сформировать необходимые силы и средства для ликвидации природных пожаров, угрожающих населённым пунктам, обеспечение их готовности к реагированию.</w:t>
            </w:r>
          </w:p>
          <w:p w:rsidR="0012622A" w:rsidRDefault="0012622A" w:rsidP="0012622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986E36" w:rsidP="00986E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муниципального образования</w:t>
            </w:r>
          </w:p>
          <w:p w:rsidR="0012622A" w:rsidRDefault="0012622A" w:rsidP="0012622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6D33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01.04.2024</w:t>
            </w:r>
          </w:p>
          <w:p w:rsidR="0012622A" w:rsidRDefault="0012622A" w:rsidP="0012622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12622A" w:rsidTr="000B58E1">
        <w:trPr>
          <w:trHeight w:val="49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E40DBE" w:rsidP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8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E40DB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Провести собрания с населением по соблюдению требований пожарной безопасности в пожароопасный период.</w:t>
            </w:r>
          </w:p>
          <w:p w:rsidR="0012622A" w:rsidRDefault="0012622A" w:rsidP="0012622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E40DBE" w:rsidP="00E40D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</w:t>
            </w:r>
            <w:r w:rsidR="00310735">
              <w:rPr>
                <w:lang w:eastAsia="en-US"/>
              </w:rPr>
              <w:t>ава муниципального образования</w:t>
            </w:r>
          </w:p>
          <w:p w:rsidR="0012622A" w:rsidRDefault="0012622A" w:rsidP="0012622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E40DBE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пожароопасного периода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12622A" w:rsidTr="000B58E1">
        <w:trPr>
          <w:trHeight w:val="64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E40DBE" w:rsidP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9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E40DBE" w:rsidP="0012622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Уточнить порядок и способы оповещения населения о пожаре, силы и средства для эвакуации населения при угрозе распространения пожара, а также места размещения </w:t>
            </w:r>
            <w:proofErr w:type="gramStart"/>
            <w:r>
              <w:rPr>
                <w:lang w:eastAsia="en-US"/>
              </w:rPr>
              <w:t>эвакуируемых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310735" w:rsidP="0012622A">
            <w:pPr>
              <w:spacing w:line="276" w:lineRule="auto"/>
              <w:jc w:val="center"/>
              <w:rPr>
                <w:lang w:eastAsia="en-US"/>
              </w:rPr>
            </w:pPr>
            <w:r w:rsidRPr="00310735">
              <w:rPr>
                <w:lang w:eastAsia="en-US"/>
              </w:rPr>
              <w:t xml:space="preserve">Глава администрации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E40DBE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01.04.2024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22A" w:rsidRDefault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E40DBE" w:rsidTr="000B58E1">
        <w:trPr>
          <w:trHeight w:val="117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DBE" w:rsidRDefault="00E40DBE" w:rsidP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10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DBE" w:rsidRDefault="00D5638B" w:rsidP="00D5638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Принять меры по приведению в исправное состояние источников наружного противопожарного водоснабжения, подъездных путей.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DBE" w:rsidRDefault="00D5638B" w:rsidP="00D5638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</w:t>
            </w:r>
            <w:r w:rsidR="00310735">
              <w:rPr>
                <w:lang w:eastAsia="en-US"/>
              </w:rPr>
              <w:t>ава муниципального образования</w:t>
            </w:r>
          </w:p>
          <w:p w:rsidR="00E40DBE" w:rsidRDefault="00E40DBE" w:rsidP="0012622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D5638B" w:rsidP="0012622A">
            <w:pPr>
              <w:spacing w:line="276" w:lineRule="auto"/>
              <w:jc w:val="center"/>
              <w:rPr>
                <w:lang w:eastAsia="en-US"/>
              </w:rPr>
            </w:pPr>
          </w:p>
          <w:p w:rsidR="00E40DBE" w:rsidRDefault="00D5638B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01.04.2024</w:t>
            </w:r>
          </w:p>
          <w:p w:rsidR="00D5638B" w:rsidRDefault="00D5638B" w:rsidP="0012622A">
            <w:pPr>
              <w:spacing w:line="276" w:lineRule="auto"/>
              <w:jc w:val="center"/>
              <w:rPr>
                <w:lang w:eastAsia="en-US"/>
              </w:rPr>
            </w:pPr>
          </w:p>
          <w:p w:rsidR="00D5638B" w:rsidRDefault="00D5638B" w:rsidP="0012622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DBE" w:rsidRDefault="00E40DBE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D5638B" w:rsidTr="000B58E1">
        <w:trPr>
          <w:trHeight w:val="3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D5638B" w:rsidP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11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D5638B" w:rsidP="0012622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Организовать постоянное информирование населения о необходимости соблюдения мер пожарной безопасности.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310735" w:rsidP="003107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Глава, главный специалист</w:t>
            </w:r>
            <w:r w:rsidR="00D5638B">
              <w:rPr>
                <w:lang w:eastAsia="en-US"/>
              </w:rPr>
              <w:t xml:space="preserve">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D5638B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Постоянно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D5638B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D5638B" w:rsidTr="000B58E1">
        <w:trPr>
          <w:trHeight w:val="33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D5638B" w:rsidP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12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466DAA" w:rsidP="0012622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Принимать меры в пределах своей компетенции к лицам, осуществляющим незаконное выжигание сухой растительности, включая собственников</w:t>
            </w:r>
            <w:r w:rsidR="00C12D50">
              <w:rPr>
                <w:lang w:eastAsia="en-US"/>
              </w:rPr>
              <w:t xml:space="preserve"> (арендаторов)</w:t>
            </w:r>
            <w:r>
              <w:rPr>
                <w:lang w:eastAsia="en-US"/>
              </w:rPr>
              <w:t xml:space="preserve"> земельных участков, не обеспечивших принятие мер предусмотренных законодательством.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310735" w:rsidP="0012622A">
            <w:pPr>
              <w:spacing w:line="276" w:lineRule="auto"/>
              <w:jc w:val="center"/>
              <w:rPr>
                <w:lang w:eastAsia="en-US"/>
              </w:rPr>
            </w:pPr>
            <w:r w:rsidRPr="00310735">
              <w:rPr>
                <w:lang w:eastAsia="en-US"/>
              </w:rPr>
              <w:t>Глава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466DAA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пожароопасного периода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D5638B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D5638B" w:rsidTr="000B58E1">
        <w:trPr>
          <w:trHeight w:val="109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C12D50" w:rsidP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13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C12D50" w:rsidP="0012622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Определить места и организовать скашивание вблизи и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территория населённых пунктов тростниковых зарослей камыша.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C12D50" w:rsidP="0031073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</w:t>
            </w:r>
            <w:r w:rsidR="00310735">
              <w:rPr>
                <w:lang w:eastAsia="en-US"/>
              </w:rPr>
              <w:t>ава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C12D50" w:rsidP="00C12D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01.04.2024</w:t>
            </w:r>
          </w:p>
          <w:p w:rsidR="00C12D50" w:rsidRDefault="00C12D50" w:rsidP="0012622A">
            <w:pPr>
              <w:spacing w:line="276" w:lineRule="auto"/>
              <w:jc w:val="center"/>
              <w:rPr>
                <w:lang w:eastAsia="en-US"/>
              </w:rPr>
            </w:pPr>
          </w:p>
          <w:p w:rsidR="00C12D50" w:rsidRDefault="00C12D50" w:rsidP="0012622A">
            <w:pPr>
              <w:spacing w:line="276" w:lineRule="auto"/>
              <w:jc w:val="center"/>
              <w:rPr>
                <w:lang w:eastAsia="en-US"/>
              </w:rPr>
            </w:pPr>
          </w:p>
          <w:p w:rsidR="00C12D50" w:rsidRDefault="00C12D50" w:rsidP="0012622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38B" w:rsidRDefault="00D5638B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12D50" w:rsidTr="000B58E1">
        <w:trPr>
          <w:trHeight w:val="30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D50" w:rsidRDefault="00C12D50" w:rsidP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14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D50" w:rsidRDefault="00C12D50" w:rsidP="0012622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Создать в необходимых объёмах запас материально-технических средств, горюче-смазочных материалов и резерв финансовых сре</w:t>
            </w:r>
            <w:proofErr w:type="gramStart"/>
            <w:r>
              <w:rPr>
                <w:lang w:eastAsia="en-US"/>
              </w:rPr>
              <w:t>дств дл</w:t>
            </w:r>
            <w:proofErr w:type="gramEnd"/>
            <w:r>
              <w:rPr>
                <w:lang w:eastAsia="en-US"/>
              </w:rPr>
              <w:t>я осуществления мероприятий по тушению пожаров.</w:t>
            </w:r>
          </w:p>
          <w:p w:rsidR="0041508C" w:rsidRDefault="0041508C" w:rsidP="0012622A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D50" w:rsidRDefault="00C12D50" w:rsidP="00C12D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r w:rsidR="00310735">
              <w:rPr>
                <w:lang w:eastAsia="en-US"/>
              </w:rPr>
              <w:t>муниципального образования</w:t>
            </w:r>
          </w:p>
          <w:p w:rsidR="00C12D50" w:rsidRDefault="00C12D50" w:rsidP="0012622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D50" w:rsidRDefault="00C12D50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пожароопасного периода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D50" w:rsidRDefault="00C12D5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C12D50" w:rsidTr="000B58E1">
        <w:trPr>
          <w:trHeight w:val="50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D50" w:rsidRDefault="00C12D50" w:rsidP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15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D50" w:rsidRDefault="0041508C" w:rsidP="0012622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Организовать своевременную очистку территорий населённого пункта от сгораемого мусора, горючих отходов, сухой растительности.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08C" w:rsidRDefault="0041508C" w:rsidP="0041508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</w:t>
            </w:r>
            <w:r w:rsidR="00310735">
              <w:rPr>
                <w:lang w:eastAsia="en-US"/>
              </w:rPr>
              <w:t>ава муниципального образования</w:t>
            </w:r>
          </w:p>
          <w:p w:rsidR="00C12D50" w:rsidRDefault="00C12D50" w:rsidP="0012622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D50" w:rsidRDefault="0041508C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Постоянно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D50" w:rsidRDefault="00C12D50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E40DBE" w:rsidTr="000B58E1">
        <w:trPr>
          <w:trHeight w:val="41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DBE" w:rsidRDefault="0041508C" w:rsidP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16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DBE" w:rsidRDefault="0041508C" w:rsidP="0012622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Организовать работу по выявлению бесхозяйных строений, находящихся в пожароопасном состоянии и их сносу в установленном законом порядке</w:t>
            </w:r>
            <w:r w:rsidR="0008571E">
              <w:rPr>
                <w:lang w:eastAsia="en-US"/>
              </w:rPr>
              <w:t xml:space="preserve">, учёту </w:t>
            </w:r>
            <w:proofErr w:type="spellStart"/>
            <w:r w:rsidR="0008571E">
              <w:rPr>
                <w:lang w:eastAsia="en-US"/>
              </w:rPr>
              <w:t>неэксплуатирующихся</w:t>
            </w:r>
            <w:proofErr w:type="spellEnd"/>
            <w:r w:rsidR="0008571E">
              <w:rPr>
                <w:lang w:eastAsia="en-US"/>
              </w:rPr>
              <w:t xml:space="preserve"> строений.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71E" w:rsidRDefault="0008571E" w:rsidP="000857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</w:t>
            </w:r>
            <w:r w:rsidR="00310735">
              <w:rPr>
                <w:lang w:eastAsia="en-US"/>
              </w:rPr>
              <w:t>ава муниципального образования</w:t>
            </w:r>
          </w:p>
          <w:p w:rsidR="0041508C" w:rsidRDefault="0041508C" w:rsidP="0012622A">
            <w:pPr>
              <w:spacing w:line="276" w:lineRule="auto"/>
              <w:jc w:val="center"/>
              <w:rPr>
                <w:lang w:eastAsia="en-US"/>
              </w:rPr>
            </w:pPr>
          </w:p>
          <w:p w:rsidR="00E40DBE" w:rsidRDefault="00E40DBE" w:rsidP="0012622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DBE" w:rsidRDefault="0008571E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Постоянно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DBE" w:rsidRDefault="00E40DBE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41508C" w:rsidTr="000B58E1">
        <w:trPr>
          <w:trHeight w:val="33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08C" w:rsidRDefault="0008571E" w:rsidP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17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08C" w:rsidRDefault="0008571E" w:rsidP="0012622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Запретить выжигание сухой растительности и пал травы, а также разжигание костров на территории населённых пунктов, садоводческих (дачных) объединений, степных массивов, лесонасаждениях и территориях, прилегающих к ним, за исключением мест, предусмотренных Правилами противопожарного режима в Российской Федерации.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13" w:rsidRDefault="00AF0613" w:rsidP="00AF061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</w:t>
            </w:r>
            <w:r w:rsidR="006100F5">
              <w:rPr>
                <w:lang w:eastAsia="en-US"/>
              </w:rPr>
              <w:t>ава муниципального образования</w:t>
            </w:r>
          </w:p>
          <w:p w:rsidR="0041508C" w:rsidRDefault="0041508C" w:rsidP="0012622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08C" w:rsidRDefault="00AF0613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пожароопасного периода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08C" w:rsidRDefault="0041508C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41508C" w:rsidTr="000B58E1">
        <w:trPr>
          <w:trHeight w:val="31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08C" w:rsidRDefault="00AF0613" w:rsidP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18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08C" w:rsidRDefault="00AF0613" w:rsidP="0012622A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Проинформировать субъектов сельского хозяйства об обязанности защищать сельскохозяйственные угодья от зарастания сорняками и необходимостью своевременно проводить сенокосы, а также о запрете выжигания сухой травянистой растительности,</w:t>
            </w:r>
            <w:r w:rsidR="00627EDA">
              <w:rPr>
                <w:lang w:eastAsia="en-US"/>
              </w:rPr>
              <w:t xml:space="preserve"> стерни, пожнивных остатков на землях сельскохозяйственного назначения и землях запаса, разведения костров на полях, а также об установлении обязательных требований пожарной безопасности к использованию открытого огня и разведению костров на землях сельскохозяйственного назначения и землях</w:t>
            </w:r>
            <w:proofErr w:type="gramEnd"/>
            <w:r w:rsidR="00627EDA">
              <w:rPr>
                <w:lang w:eastAsia="en-US"/>
              </w:rPr>
              <w:t xml:space="preserve"> запаса в соответствии с изменениями, внесёнными постановлением Правительства Российской Федерации  30.12.2017 №1717 в Правила противопожарного режима в Российской Федерации, а также порядком использования </w:t>
            </w:r>
            <w:r w:rsidR="00514093">
              <w:rPr>
                <w:lang w:eastAsia="en-US"/>
              </w:rPr>
              <w:t xml:space="preserve"> открытого огня и разведения костров на землях сельскохозяйственного назначения и землях запаса, утверждённым приказом МЧС России от 267.01.2016 № 26.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093" w:rsidRDefault="00514093" w:rsidP="0051409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</w:t>
            </w:r>
            <w:r w:rsidR="006100F5">
              <w:rPr>
                <w:lang w:eastAsia="en-US"/>
              </w:rPr>
              <w:t>ава муниципального образования</w:t>
            </w:r>
          </w:p>
          <w:p w:rsidR="0041508C" w:rsidRDefault="0041508C" w:rsidP="0012622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08C" w:rsidRDefault="00514093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пожароопасного периода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08C" w:rsidRDefault="0041508C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7A1605" w:rsidTr="000B58E1">
        <w:trPr>
          <w:trHeight w:val="33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 w:rsidP="0012622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19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 w:rsidP="0012622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Принимать в обязательном порядке по локализации пожаров, спасению людей и имущества до прибытия подразделений Государственной противопожарной службы.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 w:rsidP="006C37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муниципального образования</w:t>
            </w:r>
          </w:p>
          <w:p w:rsidR="007A1605" w:rsidRDefault="007A1605" w:rsidP="0012622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случае возникновения пожара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7A1605" w:rsidTr="000B58E1">
        <w:trPr>
          <w:trHeight w:val="31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 w:rsidP="007A1605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20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 w:rsidP="0012622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Организовать изготовление и установку стенда с информацией </w:t>
            </w:r>
            <w:r>
              <w:rPr>
                <w:lang w:eastAsia="en-US"/>
              </w:rPr>
              <w:lastRenderedPageBreak/>
              <w:t>предупреждения пожаров и гибели на них детей, а также размещения уголков пожарной безопасности на объектах муниципальной собственности.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Главный специалист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пожароопасного периода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  <w:tr w:rsidR="007A1605" w:rsidTr="000B58E1">
        <w:trPr>
          <w:trHeight w:val="364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 w:rsidP="007A1605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lastRenderedPageBreak/>
              <w:t>21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 w:rsidP="0012622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 проведении Новогодних мероприятий на объектах установить дежурство администрации и членов ДПД (ДНД). Практически отработать порядок действий в случае возникновения пожара, правила пользования первичными средствами пожаротушения и эвакуации.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 w:rsidP="0012622A">
            <w:pPr>
              <w:spacing w:line="276" w:lineRule="auto"/>
              <w:jc w:val="center"/>
              <w:rPr>
                <w:lang w:eastAsia="en-US"/>
              </w:rPr>
            </w:pPr>
            <w:r w:rsidRPr="006100F5">
              <w:rPr>
                <w:lang w:eastAsia="en-US"/>
              </w:rPr>
              <w:t>Глава администрации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 w:rsidP="001262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 20.12.2024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05" w:rsidRDefault="007A1605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</w:p>
        </w:tc>
      </w:tr>
    </w:tbl>
    <w:p w:rsidR="006E3FF1" w:rsidRDefault="006E3FF1"/>
    <w:sectPr w:rsidR="006E3FF1" w:rsidSect="00C471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1C"/>
    <w:rsid w:val="00027E4A"/>
    <w:rsid w:val="0008571E"/>
    <w:rsid w:val="000B58E1"/>
    <w:rsid w:val="0012622A"/>
    <w:rsid w:val="00310735"/>
    <w:rsid w:val="00330DCD"/>
    <w:rsid w:val="00346A7C"/>
    <w:rsid w:val="00354AC1"/>
    <w:rsid w:val="003D3743"/>
    <w:rsid w:val="0041508C"/>
    <w:rsid w:val="00466DAA"/>
    <w:rsid w:val="004D742B"/>
    <w:rsid w:val="00514093"/>
    <w:rsid w:val="00527EBD"/>
    <w:rsid w:val="00567277"/>
    <w:rsid w:val="006100F5"/>
    <w:rsid w:val="00627EDA"/>
    <w:rsid w:val="00653E1F"/>
    <w:rsid w:val="006C37BA"/>
    <w:rsid w:val="006D3372"/>
    <w:rsid w:val="006D40D4"/>
    <w:rsid w:val="006E3FF1"/>
    <w:rsid w:val="006E685E"/>
    <w:rsid w:val="00794CE9"/>
    <w:rsid w:val="007A1605"/>
    <w:rsid w:val="007E7F90"/>
    <w:rsid w:val="008040F7"/>
    <w:rsid w:val="0080750D"/>
    <w:rsid w:val="00932A32"/>
    <w:rsid w:val="0093407A"/>
    <w:rsid w:val="00986E36"/>
    <w:rsid w:val="009B711F"/>
    <w:rsid w:val="00AF0613"/>
    <w:rsid w:val="00B1307C"/>
    <w:rsid w:val="00B163F7"/>
    <w:rsid w:val="00B73D92"/>
    <w:rsid w:val="00BC46DE"/>
    <w:rsid w:val="00C12D50"/>
    <w:rsid w:val="00C471D0"/>
    <w:rsid w:val="00C8201C"/>
    <w:rsid w:val="00D5638B"/>
    <w:rsid w:val="00E40DBE"/>
    <w:rsid w:val="00EB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rFonts w:asciiTheme="minorHAnsi" w:eastAsiaTheme="minorHAnsi" w:hAnsiTheme="minorHAnsi"/>
      <w:szCs w:val="32"/>
      <w:lang w:eastAsia="en-US"/>
    </w:rPr>
  </w:style>
  <w:style w:type="character" w:customStyle="1" w:styleId="10">
    <w:name w:val="Заголовок 1 Знак"/>
    <w:basedOn w:val="a0"/>
    <w:link w:val="1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27E4A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styleId="af3">
    <w:name w:val="Body Text"/>
    <w:basedOn w:val="a"/>
    <w:link w:val="af4"/>
    <w:semiHidden/>
    <w:unhideWhenUsed/>
    <w:rsid w:val="00C471D0"/>
    <w:pPr>
      <w:jc w:val="center"/>
    </w:pPr>
    <w:rPr>
      <w:sz w:val="32"/>
    </w:rPr>
  </w:style>
  <w:style w:type="character" w:customStyle="1" w:styleId="af4">
    <w:name w:val="Основной текст Знак"/>
    <w:basedOn w:val="a0"/>
    <w:link w:val="af3"/>
    <w:semiHidden/>
    <w:rsid w:val="00C471D0"/>
    <w:rPr>
      <w:rFonts w:ascii="Times New Roman" w:eastAsia="Times New Roman" w:hAnsi="Times New Roman"/>
      <w:sz w:val="32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63F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63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0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7E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7E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7E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E4A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7E4A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E4A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E4A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7E4A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7E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27E4A"/>
    <w:rPr>
      <w:rFonts w:asciiTheme="minorHAnsi" w:eastAsiaTheme="minorHAnsi" w:hAnsiTheme="minorHAnsi"/>
      <w:szCs w:val="32"/>
      <w:lang w:eastAsia="en-US"/>
    </w:rPr>
  </w:style>
  <w:style w:type="character" w:customStyle="1" w:styleId="10">
    <w:name w:val="Заголовок 1 Знак"/>
    <w:basedOn w:val="a0"/>
    <w:link w:val="1"/>
    <w:rsid w:val="00027E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7E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27E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27E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27E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27E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27E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27E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27E4A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27E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027E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27E4A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027E4A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27E4A"/>
    <w:rPr>
      <w:b/>
      <w:bCs/>
    </w:rPr>
  </w:style>
  <w:style w:type="character" w:styleId="a9">
    <w:name w:val="Emphasis"/>
    <w:basedOn w:val="a0"/>
    <w:uiPriority w:val="20"/>
    <w:qFormat/>
    <w:rsid w:val="00027E4A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027E4A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027E4A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27E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027E4A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027E4A"/>
    <w:rPr>
      <w:b/>
      <w:i/>
      <w:sz w:val="24"/>
    </w:rPr>
  </w:style>
  <w:style w:type="character" w:styleId="ad">
    <w:name w:val="Subtle Emphasis"/>
    <w:uiPriority w:val="19"/>
    <w:qFormat/>
    <w:rsid w:val="00027E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027E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027E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027E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027E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027E4A"/>
    <w:pPr>
      <w:outlineLvl w:val="9"/>
    </w:pPr>
  </w:style>
  <w:style w:type="paragraph" w:styleId="af3">
    <w:name w:val="Body Text"/>
    <w:basedOn w:val="a"/>
    <w:link w:val="af4"/>
    <w:semiHidden/>
    <w:unhideWhenUsed/>
    <w:rsid w:val="00C471D0"/>
    <w:pPr>
      <w:jc w:val="center"/>
    </w:pPr>
    <w:rPr>
      <w:sz w:val="32"/>
    </w:rPr>
  </w:style>
  <w:style w:type="character" w:customStyle="1" w:styleId="af4">
    <w:name w:val="Основной текст Знак"/>
    <w:basedOn w:val="a0"/>
    <w:link w:val="af3"/>
    <w:semiHidden/>
    <w:rsid w:val="00C471D0"/>
    <w:rPr>
      <w:rFonts w:ascii="Times New Roman" w:eastAsia="Times New Roman" w:hAnsi="Times New Roman"/>
      <w:sz w:val="32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B163F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63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5</cp:revision>
  <cp:lastPrinted>2024-02-06T10:48:00Z</cp:lastPrinted>
  <dcterms:created xsi:type="dcterms:W3CDTF">2024-02-02T09:59:00Z</dcterms:created>
  <dcterms:modified xsi:type="dcterms:W3CDTF">2024-02-06T11:01:00Z</dcterms:modified>
</cp:coreProperties>
</file>