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81B" w:rsidRDefault="0018281B" w:rsidP="0018281B"/>
    <w:p w:rsidR="0018281B" w:rsidRPr="0018281B" w:rsidRDefault="0018281B" w:rsidP="0018281B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8020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18281B" w:rsidRPr="0018281B" w:rsidRDefault="0018281B" w:rsidP="00182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81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 муниципального образования</w:t>
      </w:r>
    </w:p>
    <w:p w:rsidR="0018281B" w:rsidRPr="0018281B" w:rsidRDefault="0018281B" w:rsidP="00182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«Сельское поселение село Садовое  </w:t>
      </w:r>
      <w:proofErr w:type="spellStart"/>
      <w:r w:rsidRPr="0018281B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Ахтубинского</w:t>
      </w:r>
      <w:proofErr w:type="spellEnd"/>
      <w:r w:rsidRPr="00182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Астраханской области»</w:t>
      </w:r>
    </w:p>
    <w:p w:rsidR="0018281B" w:rsidRPr="0018281B" w:rsidRDefault="0018281B" w:rsidP="00182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81B" w:rsidRDefault="0018281B" w:rsidP="0018281B">
      <w:pPr>
        <w:tabs>
          <w:tab w:val="left" w:pos="2100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18281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18281B">
        <w:rPr>
          <w:rFonts w:ascii="Times New Roman" w:eastAsia="Calibri" w:hAnsi="Times New Roman" w:cs="Times New Roman"/>
          <w:sz w:val="24"/>
          <w:szCs w:val="24"/>
        </w:rPr>
        <w:t xml:space="preserve"> ПОСТАНОВЛЕНИЕ</w:t>
      </w:r>
    </w:p>
    <w:p w:rsidR="0018281B" w:rsidRPr="0018281B" w:rsidRDefault="0018281B" w:rsidP="0018281B">
      <w:pPr>
        <w:tabs>
          <w:tab w:val="left" w:pos="2100"/>
        </w:tabs>
        <w:rPr>
          <w:rFonts w:ascii="Times New Roman" w:eastAsia="Calibri" w:hAnsi="Times New Roman" w:cs="Times New Roman"/>
          <w:sz w:val="24"/>
          <w:szCs w:val="24"/>
        </w:rPr>
      </w:pPr>
      <w:r w:rsidRPr="001828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_.__.2026    </w:t>
      </w:r>
      <w:r w:rsidRPr="0018281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18281B">
        <w:rPr>
          <w:rFonts w:ascii="Times New Roman" w:eastAsia="Times New Roman" w:hAnsi="Times New Roman" w:cs="Times New Roman"/>
          <w:color w:val="000000"/>
          <w:sz w:val="24"/>
          <w:szCs w:val="24"/>
        </w:rPr>
        <w:t>№ __</w:t>
      </w:r>
    </w:p>
    <w:p w:rsidR="0018281B" w:rsidRPr="0018281B" w:rsidRDefault="0018281B" w:rsidP="008020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8281B">
        <w:rPr>
          <w:rFonts w:ascii="Times New Roman" w:eastAsia="Calibri" w:hAnsi="Times New Roman" w:cs="Times New Roman"/>
          <w:sz w:val="24"/>
          <w:szCs w:val="24"/>
        </w:rPr>
        <w:t xml:space="preserve">О проверке  достоверности и полноты сведений, представляемых гражданами, претендующими на замещение должностей муниципальной службы в муниципальном образовании «Сельское </w:t>
      </w:r>
      <w:r w:rsidR="008020D9">
        <w:rPr>
          <w:rFonts w:ascii="Times New Roman" w:eastAsia="Calibri" w:hAnsi="Times New Roman" w:cs="Times New Roman"/>
          <w:sz w:val="24"/>
          <w:szCs w:val="24"/>
        </w:rPr>
        <w:t>поселение село Садовое</w:t>
      </w:r>
      <w:r w:rsidRPr="00182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8281B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18281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области», </w:t>
      </w:r>
      <w:r w:rsidRPr="0018281B">
        <w:rPr>
          <w:rFonts w:ascii="Times New Roman" w:eastAsia="Calibri" w:hAnsi="Times New Roman" w:cs="Times New Roman"/>
          <w:bCs/>
          <w:sz w:val="24"/>
          <w:szCs w:val="24"/>
        </w:rPr>
        <w:t>муниципальными </w:t>
      </w:r>
      <w:r w:rsidRPr="0018281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служащими</w:t>
      </w:r>
      <w:r w:rsidRPr="0018281B">
        <w:rPr>
          <w:rFonts w:ascii="Times New Roman" w:eastAsia="Calibri" w:hAnsi="Times New Roman" w:cs="Times New Roman"/>
          <w:bCs/>
          <w:sz w:val="24"/>
          <w:szCs w:val="24"/>
        </w:rPr>
        <w:t>, </w:t>
      </w:r>
      <w:r w:rsidRPr="0018281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замещающими должности</w:t>
      </w:r>
      <w:r w:rsidRPr="0018281B">
        <w:rPr>
          <w:rFonts w:ascii="Times New Roman" w:eastAsia="Calibri" w:hAnsi="Times New Roman" w:cs="Times New Roman"/>
          <w:bCs/>
          <w:sz w:val="24"/>
          <w:szCs w:val="24"/>
        </w:rPr>
        <w:t xml:space="preserve"> муниципальной службы в муниципальном образовании «Сельское </w:t>
      </w:r>
      <w:r w:rsidR="008020D9">
        <w:rPr>
          <w:rFonts w:ascii="Times New Roman" w:eastAsia="Calibri" w:hAnsi="Times New Roman" w:cs="Times New Roman"/>
          <w:bCs/>
          <w:sz w:val="24"/>
          <w:szCs w:val="24"/>
        </w:rPr>
        <w:t>поселение село Садовое</w:t>
      </w:r>
      <w:r w:rsidRPr="0018281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8281B">
        <w:rPr>
          <w:rFonts w:ascii="Times New Roman" w:eastAsia="Calibri" w:hAnsi="Times New Roman" w:cs="Times New Roman"/>
          <w:bCs/>
          <w:sz w:val="24"/>
          <w:szCs w:val="24"/>
        </w:rPr>
        <w:t>Ахтубинского</w:t>
      </w:r>
      <w:proofErr w:type="spellEnd"/>
      <w:r w:rsidRPr="0018281B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муниципального района Астраханской области», и </w:t>
      </w:r>
      <w:r w:rsidRPr="0018281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соблюдения </w:t>
      </w:r>
      <w:r w:rsidRPr="0018281B">
        <w:rPr>
          <w:rFonts w:ascii="Times New Roman" w:eastAsia="Calibri" w:hAnsi="Times New Roman" w:cs="Times New Roman"/>
          <w:bCs/>
          <w:sz w:val="24"/>
          <w:szCs w:val="24"/>
        </w:rPr>
        <w:t>муниципальными </w:t>
      </w:r>
      <w:r w:rsidRPr="0018281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служащими</w:t>
      </w:r>
      <w:r w:rsidRPr="0018281B">
        <w:rPr>
          <w:rFonts w:ascii="Times New Roman" w:eastAsia="Calibri" w:hAnsi="Times New Roman" w:cs="Times New Roman"/>
          <w:bCs/>
          <w:sz w:val="24"/>
          <w:szCs w:val="24"/>
        </w:rPr>
        <w:t> требований к служебному поведению</w:t>
      </w:r>
      <w:proofErr w:type="gramEnd"/>
    </w:p>
    <w:p w:rsidR="0018281B" w:rsidRDefault="0018281B" w:rsidP="0018281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Pr="0018281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 соответствии с пунктом 6 Указа Президента Российской Федерации от 21 сентября 2009 года № 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Указом Президента Российской Федерации от 23 июня 2014 года № 460 «Об утверждении формы справок о доходах, расходах</w:t>
      </w:r>
      <w:proofErr w:type="gramEnd"/>
      <w:r w:rsidRPr="0018281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gramStart"/>
      <w:r w:rsidRPr="0018281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об имуществе и обязательствах имущественного характера и внесении изменений в некоторые акты Президента Российской Федерации», Федеральным законом от   02 марта 2007 года № 25-ФЗ «О муниципальной службе в Российской Федерации», Федеральным законом от 25 декабря 2008 года № 273-ФЗ «О противодействии коррупции», Уставом муниципального образования «Сельское </w:t>
      </w:r>
      <w:r w:rsidR="008020D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поселение село Садовое</w:t>
      </w:r>
      <w:r w:rsidRPr="0018281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8281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Ахтубинского</w:t>
      </w:r>
      <w:proofErr w:type="spellEnd"/>
      <w:r w:rsidRPr="0018281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Астраханской области», администрация муниципального образования «Сельское </w:t>
      </w:r>
      <w:r w:rsidR="008020D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поселение село Садовое</w:t>
      </w:r>
      <w:r w:rsidRPr="0018281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8281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Ахтубинского</w:t>
      </w:r>
      <w:proofErr w:type="spellEnd"/>
      <w:proofErr w:type="gramEnd"/>
      <w:r w:rsidRPr="0018281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Астраханской области»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18281B" w:rsidRDefault="0018281B" w:rsidP="008020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Утвердить Положение о проверке  достоверности и полноты сведений, представляемых гражданами, претендующими на замещение должностей муниципальной службы в муниципальном образовании «Сельское </w:t>
      </w:r>
      <w:r w:rsidR="008020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поселение село Садовое</w:t>
      </w:r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Ахтубинского</w:t>
      </w:r>
      <w:proofErr w:type="spellEnd"/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Астраханской области», муниципальными служащими, замещающими должности муниципальной службы в муниципальном образовании «Сельское </w:t>
      </w:r>
      <w:r w:rsidR="008020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поселение село Садовое</w:t>
      </w:r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Ахтубинского</w:t>
      </w:r>
      <w:proofErr w:type="spellEnd"/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Астраханской области» и соблюдения муниципальными служащими требований к служебному поведению (дале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 - Положение)</w:t>
      </w:r>
      <w:r w:rsidR="008020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(приложение № 1)</w:t>
      </w:r>
      <w:proofErr w:type="gramEnd"/>
    </w:p>
    <w:p w:rsidR="008020D9" w:rsidRDefault="0018281B" w:rsidP="008020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Признать утратившим силу постановление  администрации МО «</w:t>
      </w:r>
      <w:r w:rsidR="008020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Село Садовое</w:t>
      </w:r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020D9" w:rsidRPr="008020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 16.05.2013 № 24 «Об утверждении положения о проверке достоверности и полноты сведений, представляемых лицами, поступающими на </w:t>
      </w:r>
      <w:proofErr w:type="gramStart"/>
      <w:r w:rsidR="008020D9" w:rsidRPr="008020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работу</w:t>
      </w:r>
      <w:proofErr w:type="gramEnd"/>
      <w:r w:rsidR="008020D9" w:rsidRPr="008020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 должность руководителя муниципального учреждения, и руководителями муниципальных учреждений, учредителем которых является администрация муниципального образования «Село Садовое» или ее структурные подразделения с правами юридического лица»</w:t>
      </w:r>
    </w:p>
    <w:p w:rsidR="0018281B" w:rsidRDefault="0018281B" w:rsidP="008020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3.</w:t>
      </w:r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Настоящее постановление вступает в силу с момента обнародования.</w:t>
      </w:r>
    </w:p>
    <w:p w:rsidR="0018281B" w:rsidRPr="0018281B" w:rsidRDefault="0018281B" w:rsidP="008020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4.</w:t>
      </w:r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оставляю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8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 собой.</w:t>
      </w:r>
    </w:p>
    <w:p w:rsidR="0018281B" w:rsidRPr="0018281B" w:rsidRDefault="0018281B" w:rsidP="0018281B">
      <w:pPr>
        <w:tabs>
          <w:tab w:val="left" w:pos="-1980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Глава муниципального образования  </w:t>
      </w:r>
    </w:p>
    <w:p w:rsidR="0018281B" w:rsidRPr="0018281B" w:rsidRDefault="0018281B" w:rsidP="0018281B">
      <w:pPr>
        <w:tabs>
          <w:tab w:val="left" w:pos="-1980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18281B" w:rsidRPr="0018281B" w:rsidSect="0018281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1828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«Село Садовое»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</w:t>
      </w:r>
      <w:r w:rsidRPr="001828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020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1828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А.С. </w:t>
      </w:r>
      <w:proofErr w:type="spellStart"/>
      <w:r w:rsidRPr="0018281B">
        <w:rPr>
          <w:rFonts w:ascii="Times New Roman" w:eastAsia="Calibri" w:hAnsi="Times New Roman" w:cs="Times New Roman"/>
          <w:sz w:val="24"/>
          <w:szCs w:val="24"/>
          <w:lang w:eastAsia="ru-RU"/>
        </w:rPr>
        <w:t>Духнов</w:t>
      </w:r>
      <w:proofErr w:type="spellEnd"/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 1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proofErr w:type="gramStart"/>
      <w:r w:rsidRPr="0018281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Положение</w:t>
      </w:r>
      <w:r w:rsidRPr="0018281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br/>
      </w:r>
      <w:r w:rsidRPr="0018281B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проверке  достоверности и полноты сведений, представляемых гражданами, претендующими на замещение должностей муниципальной службы в</w:t>
      </w:r>
      <w:r w:rsidRPr="00182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8281B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муниципальном образовании «Сельское </w:t>
      </w:r>
      <w:r w:rsidR="008020D9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поселение село Садовое</w:t>
      </w:r>
      <w:r w:rsidRPr="0018281B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</w:t>
      </w:r>
      <w:proofErr w:type="spellStart"/>
      <w:r w:rsidRPr="0018281B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Ахтубинского</w:t>
      </w:r>
      <w:proofErr w:type="spellEnd"/>
      <w:r w:rsidRPr="0018281B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муниципального района Астраханской области», </w:t>
      </w:r>
      <w:r w:rsidRPr="0018281B">
        <w:rPr>
          <w:rFonts w:ascii="Times New Roman" w:eastAsia="Times New Roman" w:hAnsi="Times New Roman" w:cs="Times New Roman"/>
          <w:bCs/>
          <w:color w:val="22272F"/>
          <w:kern w:val="32"/>
          <w:sz w:val="24"/>
          <w:szCs w:val="24"/>
          <w:shd w:val="clear" w:color="auto" w:fill="FFFFFF"/>
          <w:lang w:eastAsia="ru-RU"/>
        </w:rPr>
        <w:t>муниципальными </w:t>
      </w:r>
      <w:r w:rsidRPr="0018281B">
        <w:rPr>
          <w:rFonts w:ascii="Times New Roman" w:eastAsia="Times New Roman" w:hAnsi="Times New Roman" w:cs="Times New Roman"/>
          <w:bCs/>
          <w:i/>
          <w:iCs/>
          <w:color w:val="22272F"/>
          <w:kern w:val="32"/>
          <w:sz w:val="24"/>
          <w:szCs w:val="24"/>
          <w:shd w:val="clear" w:color="auto" w:fill="FFFFFF"/>
          <w:lang w:eastAsia="ru-RU"/>
        </w:rPr>
        <w:t>служащими</w:t>
      </w:r>
      <w:r w:rsidRPr="0018281B">
        <w:rPr>
          <w:rFonts w:ascii="Times New Roman" w:eastAsia="Times New Roman" w:hAnsi="Times New Roman" w:cs="Times New Roman"/>
          <w:bCs/>
          <w:color w:val="22272F"/>
          <w:kern w:val="32"/>
          <w:sz w:val="24"/>
          <w:szCs w:val="24"/>
          <w:shd w:val="clear" w:color="auto" w:fill="FFFFFF"/>
          <w:lang w:eastAsia="ru-RU"/>
        </w:rPr>
        <w:t>, </w:t>
      </w:r>
      <w:r w:rsidRPr="0018281B">
        <w:rPr>
          <w:rFonts w:ascii="Times New Roman" w:eastAsia="Times New Roman" w:hAnsi="Times New Roman" w:cs="Times New Roman"/>
          <w:bCs/>
          <w:i/>
          <w:iCs/>
          <w:color w:val="22272F"/>
          <w:kern w:val="32"/>
          <w:sz w:val="24"/>
          <w:szCs w:val="24"/>
          <w:shd w:val="clear" w:color="auto" w:fill="FFFFFF"/>
          <w:lang w:eastAsia="ru-RU"/>
        </w:rPr>
        <w:t>замещающими должности</w:t>
      </w:r>
      <w:r w:rsidRPr="0018281B">
        <w:rPr>
          <w:rFonts w:ascii="Times New Roman" w:eastAsia="Times New Roman" w:hAnsi="Times New Roman" w:cs="Times New Roman"/>
          <w:bCs/>
          <w:color w:val="22272F"/>
          <w:kern w:val="32"/>
          <w:sz w:val="24"/>
          <w:szCs w:val="24"/>
          <w:shd w:val="clear" w:color="auto" w:fill="FFFFFF"/>
          <w:lang w:eastAsia="ru-RU"/>
        </w:rPr>
        <w:t> муниципальной службы в </w:t>
      </w:r>
      <w:r w:rsidRPr="0018281B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муниципальном образовании «Сельское </w:t>
      </w:r>
      <w:r w:rsidR="008020D9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поселение село Садовое</w:t>
      </w:r>
      <w:r w:rsidRPr="0018281B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</w:t>
      </w:r>
      <w:proofErr w:type="spellStart"/>
      <w:r w:rsidRPr="0018281B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Ахтубинского</w:t>
      </w:r>
      <w:proofErr w:type="spellEnd"/>
      <w:r w:rsidRPr="0018281B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муниципального района Астраханской области»</w:t>
      </w:r>
      <w:r w:rsidRPr="0018281B">
        <w:rPr>
          <w:rFonts w:ascii="Times New Roman" w:eastAsia="Times New Roman" w:hAnsi="Times New Roman" w:cs="Times New Roman"/>
          <w:bCs/>
          <w:color w:val="22272F"/>
          <w:kern w:val="32"/>
          <w:sz w:val="24"/>
          <w:szCs w:val="24"/>
          <w:shd w:val="clear" w:color="auto" w:fill="FFFFFF"/>
          <w:lang w:eastAsia="ru-RU"/>
        </w:rPr>
        <w:t> и </w:t>
      </w:r>
      <w:r w:rsidRPr="0018281B">
        <w:rPr>
          <w:rFonts w:ascii="Times New Roman" w:eastAsia="Times New Roman" w:hAnsi="Times New Roman" w:cs="Times New Roman"/>
          <w:bCs/>
          <w:i/>
          <w:iCs/>
          <w:color w:val="22272F"/>
          <w:kern w:val="32"/>
          <w:sz w:val="24"/>
          <w:szCs w:val="24"/>
          <w:shd w:val="clear" w:color="auto" w:fill="FFFFFF"/>
          <w:lang w:eastAsia="ru-RU"/>
        </w:rPr>
        <w:t xml:space="preserve">соблюдения </w:t>
      </w:r>
      <w:r w:rsidRPr="0018281B">
        <w:rPr>
          <w:rFonts w:ascii="Times New Roman" w:eastAsia="Times New Roman" w:hAnsi="Times New Roman" w:cs="Times New Roman"/>
          <w:bCs/>
          <w:color w:val="22272F"/>
          <w:kern w:val="32"/>
          <w:sz w:val="24"/>
          <w:szCs w:val="24"/>
          <w:shd w:val="clear" w:color="auto" w:fill="FFFFFF"/>
          <w:lang w:eastAsia="ru-RU"/>
        </w:rPr>
        <w:t>муниципальными </w:t>
      </w:r>
      <w:r w:rsidRPr="0018281B">
        <w:rPr>
          <w:rFonts w:ascii="Times New Roman" w:eastAsia="Times New Roman" w:hAnsi="Times New Roman" w:cs="Times New Roman"/>
          <w:bCs/>
          <w:i/>
          <w:iCs/>
          <w:color w:val="22272F"/>
          <w:kern w:val="32"/>
          <w:sz w:val="24"/>
          <w:szCs w:val="24"/>
          <w:shd w:val="clear" w:color="auto" w:fill="FFFFFF"/>
          <w:lang w:eastAsia="ru-RU"/>
        </w:rPr>
        <w:t>служащими</w:t>
      </w:r>
      <w:r w:rsidRPr="0018281B">
        <w:rPr>
          <w:rFonts w:ascii="Times New Roman" w:eastAsia="Times New Roman" w:hAnsi="Times New Roman" w:cs="Times New Roman"/>
          <w:bCs/>
          <w:color w:val="22272F"/>
          <w:kern w:val="32"/>
          <w:sz w:val="24"/>
          <w:szCs w:val="24"/>
          <w:shd w:val="clear" w:color="auto" w:fill="FFFFFF"/>
          <w:lang w:eastAsia="ru-RU"/>
        </w:rPr>
        <w:t> требований к служебному поведению</w:t>
      </w:r>
      <w:proofErr w:type="gramEnd"/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Положением о проверке достоверности и полноты сведений, представляемых гражданами, претендующими на замещение должностей муниципальной службы в </w:t>
      </w:r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муниципальном образовании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Сельское </w:t>
      </w:r>
      <w:r w:rsidR="008020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поселение село Садовое</w:t>
      </w:r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Ахтубинского</w:t>
      </w:r>
      <w:proofErr w:type="spellEnd"/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Астраханской области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муниципальными служащими, замещающими должности муниципальной службы в </w:t>
      </w:r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муниципальном образовании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Сельское </w:t>
      </w:r>
      <w:r w:rsidR="008020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поселение село Садовое</w:t>
      </w:r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Ахтубинского</w:t>
      </w:r>
      <w:proofErr w:type="spellEnd"/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Астраханской области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муниципальное образование «</w:t>
      </w:r>
      <w:proofErr w:type="spell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Капустиноярский</w:t>
      </w:r>
      <w:proofErr w:type="spell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сельсовет») и соблюдения муниципальными служащими требований к служебному поведению (далее</w:t>
      </w:r>
      <w:proofErr w:type="gram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Положение) определяется порядок осуществления проверки:</w:t>
      </w:r>
      <w:proofErr w:type="gramEnd"/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достоверности и полноты сведений о доходах, об имуществе и обязательствах имущественного характера, представленных: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гражданами, претендующими на замещение должностей муниципальной службы в </w:t>
      </w:r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муниципальном образовании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bookmarkStart w:id="0" w:name="_GoBack"/>
      <w:r w:rsidR="008020D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Садовое</w:t>
      </w:r>
      <w:bookmarkEnd w:id="0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граждане), на отчетную дату;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муниципальными служащими, замещающими должности муниципальной службы в </w:t>
      </w:r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муниципальном образовании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020D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Садовое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муниципальные служащие), за отчетный период и за два года, предшествующие отчетному периоду;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достоверности 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</w:t>
      </w:r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образование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020D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Садовое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муниципальная служба)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актами);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пунктом, ограничений и запретов, требований о предотвращении или урегулировании конфликта интересов, исполнения ими обязанностей, установленных </w:t>
      </w:r>
      <w:hyperlink r:id="rId6" w:anchor="/document/12164203/entry/0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25.12.2008 № 273-ФЗ «О противодействии коррупции» и другими федеральными законами (далее - требования к служебному поведению).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Проверка, предусмотренная </w:t>
      </w:r>
      <w:hyperlink r:id="rId7" w:anchor="/document/9137906/entry/105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абзацами пятым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8" w:anchor="/document/9137906/entry/106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шестым пункта 1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настоящего Положения, осуществляется соответственно в отношении граждан, претендующих на замещение любой должности муниципальной службы в органах местного самоуправления </w:t>
      </w:r>
      <w:r w:rsidRPr="001828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020D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Садовое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органы местного самоуправления), и муниципальных служащих, замещающих любую должность муниципальной службы в органах местного самоуправления.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 служащим, замещающим должность муниципальной службы, не предусмотренную перечнем должностей,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</w:t>
      </w:r>
      <w:proofErr w:type="gram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), утвержденным муниципальным правовым актом, и претендующим на замещение должности муниципальной службы, предусмотренной этим перечнем,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Проверка, предусмотренная </w:t>
      </w:r>
      <w:hyperlink r:id="rId9" w:anchor="/document/9137906/entry/1001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настоящего Положения, осуществляется по 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решению представителя нанимателя (работодателя).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Специалист администрации (далее - ответственное должностное лицо), по решению представителя нанимателя (работодателя) осуществляет проверку: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а также сведений, представляемых указанными гражданами в соответствии с нормативными правовыми актами;</w:t>
      </w:r>
      <w:proofErr w:type="gramEnd"/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соблюдения муниципальными служащими, замещающими должности муниципальной службы, требований к служебному поведению.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6. Основанием для осуществления проверки, предусмотренной </w:t>
      </w:r>
      <w:hyperlink r:id="rId10" w:anchor="/document/9137906/entry/1001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Положения, является достаточная информация, представленная в письменном виде в установленном порядке: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ответственным должностным лицом;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постоянно действующими руководящими органами региональных отделений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общественным советом, созданным при органе местного самоуправления;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региональными и местными средствами массовой информации.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Информация анонимного характера не может служить основанием для проверки.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Проверка осуществляется в срок, не превышающий 60 дней со дня принятия решения о ее проведении. В случае</w:t>
      </w: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провести проверку в установленный срок не представляется возможным по причинам, не зависящим от лица, проводящего указанную проверку, срок проверки продлевается, но не более чем до 90 дней лицами, принявшими решение о ее проведении.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Ответственное должностное лицо осуществляют проверку: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путем обеспечения направления запроса в территориальные органы федеральных органов исполнительной власти, уполномоченные на осуществление оперативно-</w:t>
      </w:r>
      <w:proofErr w:type="spell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разыскной</w:t>
      </w:r>
      <w:proofErr w:type="spell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в соответствии с </w:t>
      </w:r>
      <w:hyperlink r:id="rId11" w:anchor="/document/10104229/entry/730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третьей статьи 7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12.08.1995      № 144-ФЗ «Об оперативно-розыскной деятельности» (далее - Федеральный закон «Об оперативно-розыскной деятельности»).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осуществлении проверки, предусмотренной </w:t>
      </w:r>
      <w:hyperlink r:id="rId12" w:anchor="/document/9137906/entry/1001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Положения, ответственное должностное лицо: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беседу с гражданином или муниципальным служащим;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получает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наводит справки у физических лиц и с их согласия получает информацию;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подготовку проекта запроса в соответствии с </w:t>
      </w:r>
      <w:hyperlink r:id="rId13" w:anchor="/document/9137906/entry/1012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11-13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проведения проверки ответственное должностное лицо осуществляет, в том числе с использованием государственной информационной системы в области противодействия коррупции «Посейдон», подготовку проектов запросов и обеспечивает их подписание (кроме запросов, касающихся осуществления оперативно-</w:t>
      </w:r>
      <w:proofErr w:type="spell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разыскной</w:t>
      </w:r>
      <w:proofErr w:type="spell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или ее результатов) в органы прокуратуры Российской Федерации, территориальные органы федеральных органов 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исполнительной власти, государственные органы субъектов Российской Федерации, органы местного самоуправления, на предприятия, в учреждения</w:t>
      </w:r>
      <w:proofErr w:type="gram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организации и общественные объединения (далее - органы и организации) об имеющихся у них сведениях: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достоверности и полноте сведений, представленных гражданином в соответствии с нормативными правовыми актами;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соблюдении муниципальным служащим требований к служебному поведению.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запросе, предусмотренном </w:t>
      </w:r>
      <w:hyperlink r:id="rId14" w:anchor="/document/9137906/entry/1012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11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Положения, за подписью представителя нанимателя (работодателя) указываются: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(последнее при наличии) руководителя органа или организации, в которые направляется запрос;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нормативный правовой акт, на основании которого направляется запрос;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(последнее при наличии),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актами, полнота и достоверность</w:t>
      </w:r>
      <w:proofErr w:type="gram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идентификационный номер налогоплательщика (в случае направления запроса в налоговые органы Российской Федерации)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и объем сведений, подлежащих проверке;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представления запрашиваемых сведений;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инициалы и номер телефона должностного лица, подготовившего запрос.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При проведении проверки, предусмотренной </w:t>
      </w:r>
      <w:hyperlink r:id="rId15" w:anchor="/document/9137906/entry/1001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Положения, для получения дополнительной информации представителем нанимателя (работодателем) инициируется запрос за подписью Губернатора Астраханской области о проведении оперативно-</w:t>
      </w:r>
      <w:proofErr w:type="spell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разыскных</w:t>
      </w:r>
      <w:proofErr w:type="spell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в соответствии с </w:t>
      </w:r>
      <w:hyperlink r:id="rId16" w:anchor="/document/10104229/entry/730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третьей статьи 7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«Об оперативно-розыскной деятельности».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запросе о проведении оперативно-</w:t>
      </w:r>
      <w:proofErr w:type="spell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разыскных</w:t>
      </w:r>
      <w:proofErr w:type="spell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помимо сведений, перечисленных в </w:t>
      </w:r>
      <w:hyperlink r:id="rId17" w:anchor="/document/9137906/entry/1013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12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Положения, указываются сведения, послужившие основанием для проверки, в органы и организации, в которые направлялись (направлены) запросы, и вопросы, которые в них ставились, дается ссылка на соответствующие положения </w:t>
      </w:r>
      <w:hyperlink r:id="rId18" w:anchor="/document/10104229/entry/0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оперативно-розыскной деятельности».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</w:t>
      </w: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при осуществлении проверок в целях противодействия коррупции направляются (в том числе с</w:t>
      </w:r>
      <w:proofErr w:type="gram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государственной информационной системы в области противодействия коррупции «Посейдон») руководителем органа Астраханской области по профилактике коррупционных и иных правонарушений.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запросах, предусмотренных </w:t>
      </w:r>
      <w:hyperlink r:id="rId19" w:anchor="/document/9137906/entry/1131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абзацем первым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 (кроме запросов в Центральный каталог кредитных историй, Центральный банк Российской Федерации и бюро кредитных историй), указывается информация, предусмотренная </w:t>
      </w:r>
      <w:hyperlink r:id="rId20" w:anchor="/document/9137906/entry/1013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12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запросе о предоставлении информации в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«Посейдон» либо в Центральный банк Российской Федерации в виде документа на бумажном носителе посредством почтовой связи, указываются сведения</w:t>
      </w:r>
      <w:proofErr w:type="gram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требованиями, установленными Центральным банком Российской Федерации на основании </w:t>
      </w:r>
      <w:hyperlink r:id="rId21" w:anchor="/document/12138288/entry/1373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7.3 статьи 13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30.12.2004 № 218-ФЗ «О кредитных историях».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 </w:t>
      </w:r>
      <w:hyperlink r:id="rId22" w:anchor="/document/12138288/entry/6019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 9 части 1 статьи 6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30.12.2004 № 218-ФЗ «О кредитных историях».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Ответственное должностное лицо обеспечивает: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уведомление в письменной форме муниципального служащего о начале в отношении него проверки и разъяснение ему содержания </w:t>
      </w:r>
      <w:hyperlink r:id="rId23" w:anchor="/document/9137906/entry/153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абзаца третьего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 - в течение двух рабочих дней со дня получения соответствующего решения;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 - в течение семи рабочих дней со дня обращения муниципального служащего, а при наличии уважительных причин (временная нетрудоспособность, тяжелое семейное положение, командировка, отпуск) - в срок</w:t>
      </w:r>
      <w:proofErr w:type="gram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согласованный</w:t>
      </w:r>
      <w:proofErr w:type="gram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муниципальным служащим.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уведомления муниципального служащего о начале в отношении него проверки, указанный в </w:t>
      </w:r>
      <w:hyperlink r:id="rId24" w:anchor="/document/9137906/entry/152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втором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пункта, не включается время нахождения муниципального служащего в отпуске, командировке, а также периоды его временной нетрудоспособности.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Ответственное должностное лицо в 10-дневный срок со дня окончания проверки обязано ознакомить муниципального служащего с результатами проверки с соблюдением законодательства Российской Федерации </w:t>
      </w:r>
      <w:hyperlink r:id="rId25" w:anchor="/document/12148567/entry/4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персональных данных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26" w:anchor="/document/10102673/entry/3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государственной тайне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16. Муниципальный служащий имеет право: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давать пояснения в письменной форме в ходе проверки по вопросам, указанным в </w:t>
      </w:r>
      <w:hyperlink r:id="rId27" w:anchor="/document/9137906/entry/153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третьем пункта 14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Положения, по результатам проверки;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дополнительные материалы и давать по ним пояснения в письменной форме;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обращаться </w:t>
      </w: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ответственному должностному лицу с подлежащим удовлетворению ходатайством о проведении с ним беседы по вопросам</w:t>
      </w:r>
      <w:proofErr w:type="gram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указанным в </w:t>
      </w:r>
      <w:hyperlink r:id="rId28" w:anchor="/document/9137906/entry/153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третьем пункта 14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Пояснения, указанные в </w:t>
      </w:r>
      <w:hyperlink r:id="rId29" w:anchor="/document/9137906/entry/1017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16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Положения, приобщаются к материалам проверки.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проведения проверки, связанной с наличием конфликта интересов, возникшего у муниципального служащего, в случаях, предусмотренных законодательством Российской Федерации, муниципальный служащий отстраняется от замещаемой должности муниципальной службы (от исполнения должностных обязанностей) представителем нанимателя (работодателем) на срок, не превышающий 60 дней со дня принятия решения о ее проведении.</w:t>
      </w:r>
      <w:proofErr w:type="gramEnd"/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провести проверку в установленный срок не представляется возможным по причинам, не зависящим от лица, проводящего указанную проверку, срок проверки продлевается до 90 дней представителем нанимателя (работодателем).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Ответственное должностное лицо в трехдневный срок с момента окончания проверки представляет представителю нанимателя (работодателю) доклад о ее результатах.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докладе о результатах проведенной проверки должно содержаться одно из следующих предложений: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назначении гражданина на должность муниципальной службы;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отказе гражданину в назначении на должность муниципальной службы;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отсутствии оснований для применения к муниципальному служащему мер юридической ответственности;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применении к муниципальному служащему мер юридической ответственности;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proofErr w:type="gramStart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результатах проверки с письменного согласия представителя нанимателя </w:t>
      </w: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(работодателя) предоставляются ответственным должностным лицом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региональных отделений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общественному совету, созданному при органе</w:t>
      </w:r>
      <w:proofErr w:type="gramEnd"/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самоуправления, предоставившим информацию, явившуюся основанием для проведения проверки, с соблюдением законодательства Российской Федерации </w:t>
      </w:r>
      <w:hyperlink r:id="rId30" w:anchor="/document/12148567/entry/4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персональных данных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31" w:anchor="/document/10102673/entry/3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государственной тайне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22. Должностное лицо, уполномоченное назначать гражданина на должность муниципальной службы или назначившее муниципального служащего на должность муниципальной службы, рассмотрев доклад и соответствующее предложение, указанные в </w:t>
      </w:r>
      <w:hyperlink r:id="rId32" w:anchor="/document/9137906/entry/1020" w:history="1">
        <w:r w:rsidRPr="00182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19</w:t>
        </w:r>
      </w:hyperlink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Положения, в течение пяти дней с момента представления доклада принимает одно из следующих решений: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назначить гражданина на должность муниципальной службы;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отказать гражданину в назначении на должность муниципальной службы;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применить к муниципальному служащему меры юридической ответственности;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Подлинники справок о доходах, об имуществе и обязательствах имущественного характера, поступивших к ответственному должностному лицу в процессе проведения проверки, по окончании календарного года приобщаются к личным делам.</w:t>
      </w:r>
    </w:p>
    <w:p w:rsidR="0018281B" w:rsidRPr="0018281B" w:rsidRDefault="0018281B" w:rsidP="001828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1B">
        <w:rPr>
          <w:rFonts w:ascii="Times New Roman" w:eastAsia="Times New Roman" w:hAnsi="Times New Roman" w:cs="Times New Roman"/>
          <w:sz w:val="24"/>
          <w:szCs w:val="24"/>
          <w:lang w:eastAsia="ru-RU"/>
        </w:rPr>
        <w:t>24. Материалы проверки хранятся у ответственного должностного лица в течение трех лет со дня ее окончания, после чего передаются в архив.</w:t>
      </w:r>
    </w:p>
    <w:p w:rsidR="00610085" w:rsidRPr="0018281B" w:rsidRDefault="00610085" w:rsidP="0018281B">
      <w:pPr>
        <w:rPr>
          <w:rFonts w:ascii="Times New Roman" w:hAnsi="Times New Roman" w:cs="Times New Roman"/>
          <w:sz w:val="24"/>
          <w:szCs w:val="24"/>
        </w:rPr>
      </w:pPr>
    </w:p>
    <w:sectPr w:rsidR="00610085" w:rsidRPr="0018281B" w:rsidSect="0018281B">
      <w:type w:val="continuous"/>
      <w:pgSz w:w="11900" w:h="1680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F1DCB"/>
    <w:multiLevelType w:val="hybridMultilevel"/>
    <w:tmpl w:val="7440476E"/>
    <w:lvl w:ilvl="0" w:tplc="6C78B5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81B"/>
    <w:rsid w:val="0018281B"/>
    <w:rsid w:val="00610085"/>
    <w:rsid w:val="008020D9"/>
    <w:rsid w:val="009544A5"/>
    <w:rsid w:val="00EA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A5"/>
  </w:style>
  <w:style w:type="paragraph" w:styleId="1">
    <w:name w:val="heading 1"/>
    <w:basedOn w:val="a"/>
    <w:link w:val="10"/>
    <w:uiPriority w:val="9"/>
    <w:qFormat/>
    <w:rsid w:val="00954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uiPriority w:val="20"/>
    <w:qFormat/>
    <w:rsid w:val="009544A5"/>
    <w:rPr>
      <w:b/>
      <w:bCs/>
      <w:i/>
      <w:iCs/>
      <w:spacing w:val="10"/>
    </w:rPr>
  </w:style>
  <w:style w:type="paragraph" w:styleId="a4">
    <w:name w:val="No Spacing"/>
    <w:uiPriority w:val="1"/>
    <w:qFormat/>
    <w:rsid w:val="009544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544A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A5"/>
  </w:style>
  <w:style w:type="paragraph" w:styleId="1">
    <w:name w:val="heading 1"/>
    <w:basedOn w:val="a"/>
    <w:link w:val="10"/>
    <w:uiPriority w:val="9"/>
    <w:qFormat/>
    <w:rsid w:val="00954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uiPriority w:val="20"/>
    <w:qFormat/>
    <w:rsid w:val="009544A5"/>
    <w:rPr>
      <w:b/>
      <w:bCs/>
      <w:i/>
      <w:iCs/>
      <w:spacing w:val="10"/>
    </w:rPr>
  </w:style>
  <w:style w:type="paragraph" w:styleId="a4">
    <w:name w:val="No Spacing"/>
    <w:uiPriority w:val="1"/>
    <w:qFormat/>
    <w:rsid w:val="009544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544A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3450</Words>
  <Characters>19669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2026-03-31T05:46:00Z</dcterms:created>
  <dcterms:modified xsi:type="dcterms:W3CDTF">2026-03-31T06:05:00Z</dcterms:modified>
</cp:coreProperties>
</file>